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AE91" w14:textId="393CE0CB" w:rsidR="00237005" w:rsidRDefault="006F694B" w:rsidP="00A408A9">
      <w:pPr>
        <w:spacing w:after="0" w:line="240" w:lineRule="auto"/>
        <w:jc w:val="center"/>
      </w:pPr>
      <w:r>
        <w:rPr>
          <w:noProof/>
        </w:rPr>
        <mc:AlternateContent>
          <mc:Choice Requires="wps">
            <w:drawing>
              <wp:anchor distT="45720" distB="45720" distL="114300" distR="114300" simplePos="0" relativeHeight="251669504" behindDoc="0" locked="0" layoutInCell="1" allowOverlap="1" wp14:anchorId="419BA977" wp14:editId="6C306B4D">
                <wp:simplePos x="0" y="0"/>
                <wp:positionH relativeFrom="margin">
                  <wp:posOffset>5734685</wp:posOffset>
                </wp:positionH>
                <wp:positionV relativeFrom="page">
                  <wp:posOffset>1487189</wp:posOffset>
                </wp:positionV>
                <wp:extent cx="1209675" cy="3495675"/>
                <wp:effectExtent l="19050" t="19050" r="28575" b="28575"/>
                <wp:wrapNone/>
                <wp:docPr id="2038212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495675"/>
                        </a:xfrm>
                        <a:prstGeom prst="rect">
                          <a:avLst/>
                        </a:prstGeom>
                        <a:solidFill>
                          <a:srgbClr val="FFFFFF"/>
                        </a:solidFill>
                        <a:ln w="28575">
                          <a:solidFill>
                            <a:srgbClr val="000000"/>
                          </a:solidFill>
                          <a:miter lim="800000"/>
                          <a:headEnd/>
                          <a:tailEnd/>
                        </a:ln>
                      </wps:spPr>
                      <wps:txbx>
                        <w:txbxContent>
                          <w:p w14:paraId="10E66C7F" w14:textId="3D32BDED" w:rsidR="00BD4B24" w:rsidRPr="00164489" w:rsidRDefault="00BD4B24" w:rsidP="00BD4B24">
                            <w:pPr>
                              <w:jc w:val="center"/>
                              <w:rPr>
                                <w:rFonts w:ascii="Aptos Display" w:hAnsi="Aptos Display"/>
                                <w:b/>
                                <w:bCs/>
                                <w:sz w:val="28"/>
                                <w:szCs w:val="28"/>
                              </w:rPr>
                            </w:pPr>
                            <w:r>
                              <w:rPr>
                                <w:rFonts w:ascii="Aptos Display" w:hAnsi="Aptos Display"/>
                                <w:b/>
                                <w:bCs/>
                                <w:sz w:val="28"/>
                                <w:szCs w:val="28"/>
                              </w:rPr>
                              <w:t>$</w:t>
                            </w:r>
                            <w:r w:rsidR="00E27E40">
                              <w:rPr>
                                <w:rFonts w:ascii="Aptos Display" w:hAnsi="Aptos Display"/>
                                <w:b/>
                                <w:bCs/>
                                <w:sz w:val="28"/>
                                <w:szCs w:val="28"/>
                              </w:rPr>
                              <w:t>1,279,100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9BA977" id="_x0000_t202" coordsize="21600,21600" o:spt="202" path="m,l,21600r21600,l21600,xe">
                <v:stroke joinstyle="miter"/>
                <v:path gradientshapeok="t" o:connecttype="rect"/>
              </v:shapetype>
              <v:shape id="Text Box 2" o:spid="_x0000_s1026" type="#_x0000_t202" style="position:absolute;left:0;text-align:left;margin-left:451.55pt;margin-top:117.1pt;width:95.25pt;height:27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" strokeweight="2.25pt">
                <v:textbox>
                  <w:txbxContent>
                    <w:p w14:paraId="10E66C7F" w14:textId="3D32BDED" w:rsidR="00BD4B24" w:rsidRPr="00164489" w:rsidRDefault="00BD4B24" w:rsidP="00BD4B24">
                      <w:pPr>
                        <w:jc w:val="center"/>
                        <w:rPr>
                          <w:rFonts w:ascii="Aptos Display" w:hAnsi="Aptos Display"/>
                          <w:b/>
                          <w:bCs/>
                          <w:sz w:val="28"/>
                          <w:szCs w:val="28"/>
                        </w:rPr>
                      </w:pPr>
                      <w:r>
                        <w:rPr>
                          <w:rFonts w:ascii="Aptos Display" w:hAnsi="Aptos Display"/>
                          <w:b/>
                          <w:bCs/>
                          <w:sz w:val="28"/>
                          <w:szCs w:val="28"/>
                        </w:rPr>
                        <w:t>$</w:t>
                      </w:r>
                      <w:r w:rsidR="00E27E40">
                        <w:rPr>
                          <w:rFonts w:ascii="Aptos Display" w:hAnsi="Aptos Display"/>
                          <w:b/>
                          <w:bCs/>
                          <w:sz w:val="28"/>
                          <w:szCs w:val="28"/>
                        </w:rPr>
                        <w:t>1,279,100</w:t>
                      </w:r>
                    </w:p>
                  </w:txbxContent>
                </v:textbox>
                <w10:wrap anchorx="margin" anchory="page"/>
              </v:shape>
            </w:pict>
          </mc:Fallback>
        </mc:AlternateContent>
      </w:r>
      <w:r>
        <w:rPr>
          <w:noProof/>
        </w:rPr>
        <mc:AlternateContent>
          <mc:Choice Requires="wps">
            <w:drawing>
              <wp:anchor distT="45720" distB="45720" distL="114300" distR="114300" simplePos="0" relativeHeight="251673600" behindDoc="0" locked="0" layoutInCell="1" allowOverlap="1" wp14:anchorId="6C41DDA8" wp14:editId="66937617">
                <wp:simplePos x="0" y="0"/>
                <wp:positionH relativeFrom="margin">
                  <wp:posOffset>5724525</wp:posOffset>
                </wp:positionH>
                <wp:positionV relativeFrom="margin">
                  <wp:align>bottom</wp:align>
                </wp:positionV>
                <wp:extent cx="1217706" cy="1857375"/>
                <wp:effectExtent l="19050" t="19050" r="20955" b="28575"/>
                <wp:wrapNone/>
                <wp:docPr id="301849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706" cy="1857375"/>
                        </a:xfrm>
                        <a:prstGeom prst="rect">
                          <a:avLst/>
                        </a:prstGeom>
                        <a:solidFill>
                          <a:srgbClr val="FFFFFF"/>
                        </a:solidFill>
                        <a:ln w="28575">
                          <a:solidFill>
                            <a:srgbClr val="000000"/>
                          </a:solidFill>
                          <a:miter lim="800000"/>
                          <a:headEnd/>
                          <a:tailEnd/>
                        </a:ln>
                      </wps:spPr>
                      <wps:txbx>
                        <w:txbxContent>
                          <w:p w14:paraId="68D7DB2B" w14:textId="6F67D679" w:rsidR="00BD4B24" w:rsidRPr="00164489" w:rsidRDefault="00BD4B24" w:rsidP="00BD4B24">
                            <w:pPr>
                              <w:jc w:val="center"/>
                              <w:rPr>
                                <w:rFonts w:ascii="Aptos Display" w:hAnsi="Aptos Display"/>
                                <w:b/>
                                <w:bCs/>
                                <w:sz w:val="28"/>
                                <w:szCs w:val="28"/>
                              </w:rPr>
                            </w:pPr>
                            <w:r>
                              <w:rPr>
                                <w:rFonts w:ascii="Aptos Display" w:hAnsi="Aptos Display"/>
                                <w:b/>
                                <w:bCs/>
                                <w:sz w:val="28"/>
                                <w:szCs w:val="28"/>
                              </w:rPr>
                              <w:t>$1,</w:t>
                            </w:r>
                            <w:r w:rsidR="00E27E40">
                              <w:rPr>
                                <w:rFonts w:ascii="Aptos Display" w:hAnsi="Aptos Display"/>
                                <w:b/>
                                <w:bCs/>
                                <w:sz w:val="28"/>
                                <w:szCs w:val="28"/>
                              </w:rPr>
                              <w:t>828</w:t>
                            </w:r>
                            <w:r w:rsidR="00954C1F">
                              <w:rPr>
                                <w:rFonts w:ascii="Aptos Display" w:hAnsi="Aptos Display"/>
                                <w:b/>
                                <w:bCs/>
                                <w:sz w:val="28"/>
                                <w:szCs w:val="28"/>
                              </w:rPr>
                              <w:t>,380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41DDA8" id="_x0000_s1027" type="#_x0000_t202" style="position:absolute;left:0;text-align:left;margin-left:450.75pt;margin-top:0;width:95.9pt;height:146.25pt;z-index:251673600;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" strokeweight="2.25pt">
                <v:textbox>
                  <w:txbxContent>
                    <w:p w14:paraId="68D7DB2B" w14:textId="6F67D679" w:rsidR="00BD4B24" w:rsidRPr="00164489" w:rsidRDefault="00BD4B24" w:rsidP="00BD4B24">
                      <w:pPr>
                        <w:jc w:val="center"/>
                        <w:rPr>
                          <w:rFonts w:ascii="Aptos Display" w:hAnsi="Aptos Display"/>
                          <w:b/>
                          <w:bCs/>
                          <w:sz w:val="28"/>
                          <w:szCs w:val="28"/>
                        </w:rPr>
                      </w:pPr>
                      <w:r>
                        <w:rPr>
                          <w:rFonts w:ascii="Aptos Display" w:hAnsi="Aptos Display"/>
                          <w:b/>
                          <w:bCs/>
                          <w:sz w:val="28"/>
                          <w:szCs w:val="28"/>
                        </w:rPr>
                        <w:t>$1,</w:t>
                      </w:r>
                      <w:r w:rsidR="00E27E40">
                        <w:rPr>
                          <w:rFonts w:ascii="Aptos Display" w:hAnsi="Aptos Display"/>
                          <w:b/>
                          <w:bCs/>
                          <w:sz w:val="28"/>
                          <w:szCs w:val="28"/>
                        </w:rPr>
                        <w:t>828</w:t>
                      </w:r>
                      <w:r w:rsidR="00954C1F">
                        <w:rPr>
                          <w:rFonts w:ascii="Aptos Display" w:hAnsi="Aptos Display"/>
                          <w:b/>
                          <w:bCs/>
                          <w:sz w:val="28"/>
                          <w:szCs w:val="28"/>
                        </w:rPr>
                        <w:t>,380</w:t>
                      </w:r>
                    </w:p>
                  </w:txbxContent>
                </v:textbox>
                <w10:wrap anchorx="margin" anchory="margin"/>
              </v:shape>
            </w:pict>
          </mc:Fallback>
        </mc:AlternateContent>
      </w:r>
      <w:r>
        <w:rPr>
          <w:noProof/>
        </w:rPr>
        <mc:AlternateContent>
          <mc:Choice Requires="wps">
            <w:drawing>
              <wp:anchor distT="45720" distB="45720" distL="114300" distR="114300" simplePos="0" relativeHeight="251661312" behindDoc="0" locked="0" layoutInCell="1" allowOverlap="1" wp14:anchorId="0159627D" wp14:editId="3C1FFE04">
                <wp:simplePos x="0" y="0"/>
                <wp:positionH relativeFrom="margin">
                  <wp:align>left</wp:align>
                </wp:positionH>
                <wp:positionV relativeFrom="page">
                  <wp:posOffset>5048250</wp:posOffset>
                </wp:positionV>
                <wp:extent cx="5530831" cy="2872145"/>
                <wp:effectExtent l="19050" t="19050" r="13335" b="23495"/>
                <wp:wrapNone/>
                <wp:docPr id="1265932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31" cy="2872145"/>
                        </a:xfrm>
                        <a:prstGeom prst="rect">
                          <a:avLst/>
                        </a:prstGeom>
                        <a:solidFill>
                          <a:srgbClr val="FFFFFF"/>
                        </a:solidFill>
                        <a:ln w="28575">
                          <a:solidFill>
                            <a:srgbClr val="000000"/>
                          </a:solidFill>
                          <a:miter lim="800000"/>
                          <a:headEnd/>
                          <a:tailEnd/>
                        </a:ln>
                      </wps:spPr>
                      <wps:txbx>
                        <w:txbxContent>
                          <w:p w14:paraId="3833F674" w14:textId="3A6A0A36" w:rsidR="00164489" w:rsidRPr="00164489" w:rsidRDefault="00DF15A9" w:rsidP="00164489">
                            <w:pPr>
                              <w:spacing w:line="278" w:lineRule="auto"/>
                              <w:rPr>
                                <w:rFonts w:ascii="Aptos Display" w:eastAsia="DengXian" w:hAnsi="Aptos Display" w:cs="Times New Roman"/>
                                <w:b/>
                                <w:bCs/>
                                <w:sz w:val="24"/>
                                <w:szCs w:val="24"/>
                                <w:u w:val="single"/>
                                <w:lang w:eastAsia="zh-CN"/>
                              </w:rPr>
                            </w:pPr>
                            <w:r>
                              <w:rPr>
                                <w:rFonts w:ascii="Aptos Display" w:eastAsia="DengXian" w:hAnsi="Aptos Display" w:cs="Times New Roman"/>
                                <w:b/>
                                <w:bCs/>
                                <w:sz w:val="24"/>
                                <w:szCs w:val="24"/>
                                <w:u w:val="single"/>
                                <w:lang w:eastAsia="zh-CN"/>
                              </w:rPr>
                              <w:t xml:space="preserve">Enhance </w:t>
                            </w:r>
                            <w:r w:rsidR="00164489" w:rsidRPr="00164489">
                              <w:rPr>
                                <w:rFonts w:ascii="Aptos Display" w:eastAsia="DengXian" w:hAnsi="Aptos Display" w:cs="Times New Roman"/>
                                <w:b/>
                                <w:bCs/>
                                <w:sz w:val="24"/>
                                <w:szCs w:val="24"/>
                                <w:u w:val="single"/>
                                <w:lang w:eastAsia="zh-CN"/>
                              </w:rPr>
                              <w:t>Retention</w:t>
                            </w:r>
                            <w:r>
                              <w:rPr>
                                <w:rFonts w:ascii="Aptos Display" w:eastAsia="DengXian" w:hAnsi="Aptos Display" w:cs="Times New Roman"/>
                                <w:b/>
                                <w:bCs/>
                                <w:sz w:val="24"/>
                                <w:szCs w:val="24"/>
                                <w:u w:val="single"/>
                                <w:lang w:eastAsia="zh-CN"/>
                              </w:rPr>
                              <w:t xml:space="preserve"> and Reduce Turnover</w:t>
                            </w:r>
                            <w:r w:rsidR="00164489" w:rsidRPr="00164489">
                              <w:rPr>
                                <w:rFonts w:ascii="Aptos Display" w:eastAsia="DengXian" w:hAnsi="Aptos Display" w:cs="Times New Roman"/>
                                <w:b/>
                                <w:bCs/>
                                <w:sz w:val="24"/>
                                <w:szCs w:val="24"/>
                                <w:u w:val="single"/>
                                <w:lang w:eastAsia="zh-CN"/>
                              </w:rPr>
                              <w:t xml:space="preserve"> </w:t>
                            </w:r>
                          </w:p>
                          <w:p w14:paraId="7917E6D4" w14:textId="77777777" w:rsidR="00164489" w:rsidRPr="00164489" w:rsidRDefault="00164489" w:rsidP="00164489">
                            <w:pPr>
                              <w:spacing w:after="0" w:line="240" w:lineRule="auto"/>
                              <w:ind w:left="360"/>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 xml:space="preserve">Joint development of new nurse residency programs (demonstrated to reduce 18-month turnover in hospital-based settings).  3 Pilot programs run as academic-practice partnerships with cohorts of 30 new graduates per year.  </w:t>
                            </w:r>
                          </w:p>
                          <w:p w14:paraId="4071621A" w14:textId="0DE37673" w:rsidR="00DF15A9" w:rsidRPr="00164489" w:rsidRDefault="00DF15A9" w:rsidP="00DF15A9">
                            <w:pPr>
                              <w:numPr>
                                <w:ilvl w:val="0"/>
                                <w:numId w:val="4"/>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b/>
                                <w:bCs/>
                                <w:sz w:val="24"/>
                                <w:szCs w:val="24"/>
                                <w:lang w:eastAsia="zh-CN"/>
                              </w:rPr>
                              <w:t>$</w:t>
                            </w:r>
                            <w:r w:rsidR="00E27E40">
                              <w:rPr>
                                <w:rFonts w:ascii="Aptos Display" w:eastAsia="DengXian" w:hAnsi="Aptos Display" w:cs="Times New Roman"/>
                                <w:b/>
                                <w:bCs/>
                                <w:sz w:val="24"/>
                                <w:szCs w:val="24"/>
                                <w:lang w:eastAsia="zh-CN"/>
                              </w:rPr>
                              <w:t>237,680</w:t>
                            </w:r>
                          </w:p>
                          <w:p w14:paraId="58CD44E7" w14:textId="794CFD5D" w:rsidR="00DF15A9" w:rsidRDefault="00DF15A9" w:rsidP="00DF15A9">
                            <w:pPr>
                              <w:numPr>
                                <w:ilvl w:val="1"/>
                                <w:numId w:val="4"/>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Cost for 8-month program development</w:t>
                            </w:r>
                            <w:r>
                              <w:rPr>
                                <w:rFonts w:ascii="Aptos Display" w:eastAsia="DengXian" w:hAnsi="Aptos Display" w:cs="Times New Roman"/>
                                <w:sz w:val="24"/>
                                <w:szCs w:val="24"/>
                                <w:lang w:eastAsia="zh-CN"/>
                              </w:rPr>
                              <w:t xml:space="preserve"> phase</w:t>
                            </w:r>
                          </w:p>
                          <w:p w14:paraId="12A44C1F" w14:textId="59E45EA0" w:rsidR="00E27E40" w:rsidRPr="00164489" w:rsidRDefault="00E27E40" w:rsidP="00DF15A9">
                            <w:pPr>
                              <w:numPr>
                                <w:ilvl w:val="1"/>
                                <w:numId w:val="4"/>
                              </w:numPr>
                              <w:spacing w:after="0" w:line="240" w:lineRule="auto"/>
                              <w:contextualSpacing/>
                              <w:rPr>
                                <w:rFonts w:ascii="Aptos Display" w:eastAsia="DengXian" w:hAnsi="Aptos Display" w:cs="Times New Roman"/>
                                <w:sz w:val="24"/>
                                <w:szCs w:val="24"/>
                                <w:lang w:eastAsia="zh-CN"/>
                              </w:rPr>
                            </w:pPr>
                            <w:r>
                              <w:rPr>
                                <w:rFonts w:ascii="Aptos Display" w:eastAsia="DengXian" w:hAnsi="Aptos Display" w:cs="Times New Roman"/>
                                <w:sz w:val="24"/>
                                <w:szCs w:val="24"/>
                                <w:lang w:eastAsia="zh-CN"/>
                              </w:rPr>
                              <w:t>.5 FTE WSU Project Director $37,680</w:t>
                            </w:r>
                          </w:p>
                          <w:p w14:paraId="6F0C20FC" w14:textId="6EB50B69" w:rsidR="00164489" w:rsidRPr="00164489" w:rsidRDefault="00164489" w:rsidP="00164489">
                            <w:pPr>
                              <w:numPr>
                                <w:ilvl w:val="0"/>
                                <w:numId w:val="4"/>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b/>
                                <w:bCs/>
                                <w:sz w:val="24"/>
                                <w:szCs w:val="24"/>
                                <w:lang w:eastAsia="zh-CN"/>
                              </w:rPr>
                              <w:t>$</w:t>
                            </w:r>
                            <w:r w:rsidR="006B0724">
                              <w:rPr>
                                <w:rFonts w:ascii="Aptos Display" w:eastAsia="DengXian" w:hAnsi="Aptos Display" w:cs="Times New Roman"/>
                                <w:b/>
                                <w:bCs/>
                                <w:sz w:val="24"/>
                                <w:szCs w:val="24"/>
                                <w:lang w:eastAsia="zh-CN"/>
                              </w:rPr>
                              <w:t>6,030,000</w:t>
                            </w:r>
                          </w:p>
                          <w:p w14:paraId="3F5A67DF" w14:textId="07240E64" w:rsidR="00164489" w:rsidRDefault="00164489" w:rsidP="00164489">
                            <w:pPr>
                              <w:numPr>
                                <w:ilvl w:val="1"/>
                                <w:numId w:val="4"/>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Average cost per nurse resident is $6</w:t>
                            </w:r>
                            <w:r w:rsidR="006B0724">
                              <w:rPr>
                                <w:rFonts w:ascii="Aptos Display" w:eastAsia="DengXian" w:hAnsi="Aptos Display" w:cs="Times New Roman"/>
                                <w:sz w:val="24"/>
                                <w:szCs w:val="24"/>
                                <w:lang w:eastAsia="zh-CN"/>
                              </w:rPr>
                              <w:t>7</w:t>
                            </w:r>
                            <w:r w:rsidRPr="00164489">
                              <w:rPr>
                                <w:rFonts w:ascii="Aptos Display" w:eastAsia="DengXian" w:hAnsi="Aptos Display" w:cs="Times New Roman"/>
                                <w:sz w:val="24"/>
                                <w:szCs w:val="24"/>
                                <w:lang w:eastAsia="zh-CN"/>
                              </w:rPr>
                              <w:t>,000 / 90 students in 3 pilot programs.</w:t>
                            </w:r>
                          </w:p>
                          <w:p w14:paraId="04024027" w14:textId="45B53A65" w:rsidR="00E27E40" w:rsidRDefault="00E27E40" w:rsidP="00E27E40">
                            <w:pPr>
                              <w:numPr>
                                <w:ilvl w:val="0"/>
                                <w:numId w:val="4"/>
                              </w:numPr>
                              <w:spacing w:after="0" w:line="240" w:lineRule="auto"/>
                              <w:contextualSpacing/>
                              <w:rPr>
                                <w:rFonts w:ascii="Aptos Display" w:eastAsia="DengXian" w:hAnsi="Aptos Display" w:cs="Times New Roman"/>
                                <w:sz w:val="24"/>
                                <w:szCs w:val="24"/>
                                <w:lang w:eastAsia="zh-CN"/>
                              </w:rPr>
                            </w:pPr>
                            <w:r>
                              <w:rPr>
                                <w:rFonts w:ascii="Aptos Display" w:eastAsia="DengXian" w:hAnsi="Aptos Display" w:cs="Times New Roman"/>
                                <w:sz w:val="24"/>
                                <w:szCs w:val="24"/>
                                <w:lang w:eastAsia="zh-CN"/>
                              </w:rPr>
                              <w:t>$</w:t>
                            </w:r>
                            <w:r>
                              <w:rPr>
                                <w:rFonts w:ascii="Aptos Display" w:eastAsia="DengXian" w:hAnsi="Aptos Display" w:cs="Times New Roman"/>
                                <w:b/>
                                <w:bCs/>
                                <w:sz w:val="24"/>
                                <w:szCs w:val="24"/>
                                <w:lang w:eastAsia="zh-CN"/>
                              </w:rPr>
                              <w:t>135,000</w:t>
                            </w:r>
                          </w:p>
                          <w:p w14:paraId="7017DD42" w14:textId="130DA666" w:rsidR="00E27E40" w:rsidRDefault="00E27E40" w:rsidP="00E27E40">
                            <w:pPr>
                              <w:numPr>
                                <w:ilvl w:val="1"/>
                                <w:numId w:val="4"/>
                              </w:numPr>
                              <w:spacing w:after="0" w:line="240" w:lineRule="auto"/>
                              <w:contextualSpacing/>
                              <w:rPr>
                                <w:rFonts w:ascii="Aptos Display" w:eastAsia="DengXian" w:hAnsi="Aptos Display" w:cs="Times New Roman"/>
                                <w:sz w:val="24"/>
                                <w:szCs w:val="24"/>
                                <w:lang w:eastAsia="zh-CN"/>
                              </w:rPr>
                            </w:pPr>
                            <w:r>
                              <w:rPr>
                                <w:rFonts w:ascii="Aptos Display" w:eastAsia="DengXian" w:hAnsi="Aptos Display" w:cs="Times New Roman"/>
                                <w:sz w:val="24"/>
                                <w:szCs w:val="24"/>
                                <w:lang w:eastAsia="zh-CN"/>
                              </w:rPr>
                              <w:t>Stipend for 90 residency preceptors @ $1,500</w:t>
                            </w:r>
                          </w:p>
                          <w:p w14:paraId="13366131" w14:textId="2613A71C" w:rsidR="00E27E40" w:rsidRDefault="00E27E40" w:rsidP="00E27E40">
                            <w:pPr>
                              <w:numPr>
                                <w:ilvl w:val="0"/>
                                <w:numId w:val="4"/>
                              </w:numPr>
                              <w:spacing w:after="0" w:line="240" w:lineRule="auto"/>
                              <w:contextualSpacing/>
                              <w:rPr>
                                <w:rFonts w:ascii="Aptos Display" w:eastAsia="DengXian" w:hAnsi="Aptos Display" w:cs="Times New Roman"/>
                                <w:sz w:val="24"/>
                                <w:szCs w:val="24"/>
                                <w:lang w:eastAsia="zh-CN"/>
                              </w:rPr>
                            </w:pPr>
                            <w:r>
                              <w:rPr>
                                <w:rFonts w:ascii="Aptos Display" w:eastAsia="DengXian" w:hAnsi="Aptos Display" w:cs="Times New Roman"/>
                                <w:sz w:val="24"/>
                                <w:szCs w:val="24"/>
                                <w:lang w:eastAsia="zh-CN"/>
                              </w:rPr>
                              <w:t>$</w:t>
                            </w:r>
                            <w:r>
                              <w:rPr>
                                <w:rFonts w:ascii="Aptos Display" w:eastAsia="DengXian" w:hAnsi="Aptos Display" w:cs="Times New Roman"/>
                                <w:b/>
                                <w:bCs/>
                                <w:sz w:val="24"/>
                                <w:szCs w:val="24"/>
                                <w:lang w:eastAsia="zh-CN"/>
                              </w:rPr>
                              <w:t>489,840</w:t>
                            </w:r>
                          </w:p>
                          <w:p w14:paraId="06FA852A" w14:textId="6257B352" w:rsidR="00E27E40" w:rsidRPr="00164489" w:rsidRDefault="00E27E40" w:rsidP="00E27E40">
                            <w:pPr>
                              <w:numPr>
                                <w:ilvl w:val="1"/>
                                <w:numId w:val="4"/>
                              </w:numPr>
                              <w:spacing w:after="0" w:line="240" w:lineRule="auto"/>
                              <w:contextualSpacing/>
                              <w:rPr>
                                <w:rFonts w:ascii="Aptos Display" w:eastAsia="DengXian" w:hAnsi="Aptos Display" w:cs="Times New Roman"/>
                                <w:sz w:val="24"/>
                                <w:szCs w:val="24"/>
                                <w:lang w:eastAsia="zh-CN"/>
                              </w:rPr>
                            </w:pPr>
                            <w:r>
                              <w:rPr>
                                <w:rFonts w:ascii="Aptos Display" w:eastAsia="DengXian" w:hAnsi="Aptos Display" w:cs="Times New Roman"/>
                                <w:sz w:val="24"/>
                                <w:szCs w:val="24"/>
                                <w:lang w:eastAsia="zh-CN"/>
                              </w:rPr>
                              <w:t xml:space="preserve">Salary &amp; Benefits for 3 Residency Program Director at 1.0 FTE </w:t>
                            </w:r>
                          </w:p>
                          <w:p w14:paraId="4D6FB6CD" w14:textId="77777777" w:rsidR="00164489" w:rsidRDefault="00164489" w:rsidP="00164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9627D" id="_x0000_s1028" type="#_x0000_t202" style="position:absolute;left:0;text-align:left;margin-left:0;margin-top:397.5pt;width:435.5pt;height:226.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" strokeweight="2.25pt">
                <v:textbox>
                  <w:txbxContent>
                    <w:p w14:paraId="3833F674" w14:textId="3A6A0A36" w:rsidR="00164489" w:rsidRPr="00164489" w:rsidRDefault="00DF15A9" w:rsidP="00164489">
                      <w:pPr>
                        <w:spacing w:line="278" w:lineRule="auto"/>
                        <w:rPr>
                          <w:rFonts w:ascii="Aptos Display" w:eastAsia="DengXian" w:hAnsi="Aptos Display" w:cs="Times New Roman"/>
                          <w:b/>
                          <w:bCs/>
                          <w:sz w:val="24"/>
                          <w:szCs w:val="24"/>
                          <w:u w:val="single"/>
                          <w:lang w:eastAsia="zh-CN"/>
                        </w:rPr>
                      </w:pPr>
                      <w:r>
                        <w:rPr>
                          <w:rFonts w:ascii="Aptos Display" w:eastAsia="DengXian" w:hAnsi="Aptos Display" w:cs="Times New Roman"/>
                          <w:b/>
                          <w:bCs/>
                          <w:sz w:val="24"/>
                          <w:szCs w:val="24"/>
                          <w:u w:val="single"/>
                          <w:lang w:eastAsia="zh-CN"/>
                        </w:rPr>
                        <w:t xml:space="preserve">Enhance </w:t>
                      </w:r>
                      <w:r w:rsidR="00164489" w:rsidRPr="00164489">
                        <w:rPr>
                          <w:rFonts w:ascii="Aptos Display" w:eastAsia="DengXian" w:hAnsi="Aptos Display" w:cs="Times New Roman"/>
                          <w:b/>
                          <w:bCs/>
                          <w:sz w:val="24"/>
                          <w:szCs w:val="24"/>
                          <w:u w:val="single"/>
                          <w:lang w:eastAsia="zh-CN"/>
                        </w:rPr>
                        <w:t>Retention</w:t>
                      </w:r>
                      <w:r>
                        <w:rPr>
                          <w:rFonts w:ascii="Aptos Display" w:eastAsia="DengXian" w:hAnsi="Aptos Display" w:cs="Times New Roman"/>
                          <w:b/>
                          <w:bCs/>
                          <w:sz w:val="24"/>
                          <w:szCs w:val="24"/>
                          <w:u w:val="single"/>
                          <w:lang w:eastAsia="zh-CN"/>
                        </w:rPr>
                        <w:t xml:space="preserve"> and Reduce Turnover</w:t>
                      </w:r>
                      <w:r w:rsidR="00164489" w:rsidRPr="00164489">
                        <w:rPr>
                          <w:rFonts w:ascii="Aptos Display" w:eastAsia="DengXian" w:hAnsi="Aptos Display" w:cs="Times New Roman"/>
                          <w:b/>
                          <w:bCs/>
                          <w:sz w:val="24"/>
                          <w:szCs w:val="24"/>
                          <w:u w:val="single"/>
                          <w:lang w:eastAsia="zh-CN"/>
                        </w:rPr>
                        <w:t xml:space="preserve"> </w:t>
                      </w:r>
                    </w:p>
                    <w:p w14:paraId="7917E6D4" w14:textId="77777777" w:rsidR="00164489" w:rsidRPr="00164489" w:rsidRDefault="00164489" w:rsidP="00164489">
                      <w:pPr>
                        <w:spacing w:after="0" w:line="240" w:lineRule="auto"/>
                        <w:ind w:left="360"/>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 xml:space="preserve">Joint development of new nurse residency programs (demonstrated to reduce 18-month turnover in hospital-based settings).  3 Pilot programs run as academic-practice partnerships with cohorts of 30 new graduates per year.  </w:t>
                      </w:r>
                    </w:p>
                    <w:p w14:paraId="4071621A" w14:textId="0DE37673" w:rsidR="00DF15A9" w:rsidRPr="00164489" w:rsidRDefault="00DF15A9" w:rsidP="00DF15A9">
                      <w:pPr>
                        <w:numPr>
                          <w:ilvl w:val="0"/>
                          <w:numId w:val="4"/>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b/>
                          <w:bCs/>
                          <w:sz w:val="24"/>
                          <w:szCs w:val="24"/>
                          <w:lang w:eastAsia="zh-CN"/>
                        </w:rPr>
                        <w:t>$</w:t>
                      </w:r>
                      <w:r w:rsidR="00E27E40">
                        <w:rPr>
                          <w:rFonts w:ascii="Aptos Display" w:eastAsia="DengXian" w:hAnsi="Aptos Display" w:cs="Times New Roman"/>
                          <w:b/>
                          <w:bCs/>
                          <w:sz w:val="24"/>
                          <w:szCs w:val="24"/>
                          <w:lang w:eastAsia="zh-CN"/>
                        </w:rPr>
                        <w:t>237,680</w:t>
                      </w:r>
                    </w:p>
                    <w:p w14:paraId="58CD44E7" w14:textId="794CFD5D" w:rsidR="00DF15A9" w:rsidRDefault="00DF15A9" w:rsidP="00DF15A9">
                      <w:pPr>
                        <w:numPr>
                          <w:ilvl w:val="1"/>
                          <w:numId w:val="4"/>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Cost for 8-month program development</w:t>
                      </w:r>
                      <w:r>
                        <w:rPr>
                          <w:rFonts w:ascii="Aptos Display" w:eastAsia="DengXian" w:hAnsi="Aptos Display" w:cs="Times New Roman"/>
                          <w:sz w:val="24"/>
                          <w:szCs w:val="24"/>
                          <w:lang w:eastAsia="zh-CN"/>
                        </w:rPr>
                        <w:t xml:space="preserve"> phase</w:t>
                      </w:r>
                    </w:p>
                    <w:p w14:paraId="12A44C1F" w14:textId="59E45EA0" w:rsidR="00E27E40" w:rsidRPr="00164489" w:rsidRDefault="00E27E40" w:rsidP="00DF15A9">
                      <w:pPr>
                        <w:numPr>
                          <w:ilvl w:val="1"/>
                          <w:numId w:val="4"/>
                        </w:numPr>
                        <w:spacing w:after="0" w:line="240" w:lineRule="auto"/>
                        <w:contextualSpacing/>
                        <w:rPr>
                          <w:rFonts w:ascii="Aptos Display" w:eastAsia="DengXian" w:hAnsi="Aptos Display" w:cs="Times New Roman"/>
                          <w:sz w:val="24"/>
                          <w:szCs w:val="24"/>
                          <w:lang w:eastAsia="zh-CN"/>
                        </w:rPr>
                      </w:pPr>
                      <w:r>
                        <w:rPr>
                          <w:rFonts w:ascii="Aptos Display" w:eastAsia="DengXian" w:hAnsi="Aptos Display" w:cs="Times New Roman"/>
                          <w:sz w:val="24"/>
                          <w:szCs w:val="24"/>
                          <w:lang w:eastAsia="zh-CN"/>
                        </w:rPr>
                        <w:t>.5 FTE WSU Project Director $37,680</w:t>
                      </w:r>
                    </w:p>
                    <w:p w14:paraId="6F0C20FC" w14:textId="6EB50B69" w:rsidR="00164489" w:rsidRPr="00164489" w:rsidRDefault="00164489" w:rsidP="00164489">
                      <w:pPr>
                        <w:numPr>
                          <w:ilvl w:val="0"/>
                          <w:numId w:val="4"/>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b/>
                          <w:bCs/>
                          <w:sz w:val="24"/>
                          <w:szCs w:val="24"/>
                          <w:lang w:eastAsia="zh-CN"/>
                        </w:rPr>
                        <w:t>$</w:t>
                      </w:r>
                      <w:r w:rsidR="006B0724">
                        <w:rPr>
                          <w:rFonts w:ascii="Aptos Display" w:eastAsia="DengXian" w:hAnsi="Aptos Display" w:cs="Times New Roman"/>
                          <w:b/>
                          <w:bCs/>
                          <w:sz w:val="24"/>
                          <w:szCs w:val="24"/>
                          <w:lang w:eastAsia="zh-CN"/>
                        </w:rPr>
                        <w:t>6,030,000</w:t>
                      </w:r>
                    </w:p>
                    <w:p w14:paraId="3F5A67DF" w14:textId="07240E64" w:rsidR="00164489" w:rsidRDefault="00164489" w:rsidP="00164489">
                      <w:pPr>
                        <w:numPr>
                          <w:ilvl w:val="1"/>
                          <w:numId w:val="4"/>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Average cost per nurse resident is $6</w:t>
                      </w:r>
                      <w:r w:rsidR="006B0724">
                        <w:rPr>
                          <w:rFonts w:ascii="Aptos Display" w:eastAsia="DengXian" w:hAnsi="Aptos Display" w:cs="Times New Roman"/>
                          <w:sz w:val="24"/>
                          <w:szCs w:val="24"/>
                          <w:lang w:eastAsia="zh-CN"/>
                        </w:rPr>
                        <w:t>7</w:t>
                      </w:r>
                      <w:r w:rsidRPr="00164489">
                        <w:rPr>
                          <w:rFonts w:ascii="Aptos Display" w:eastAsia="DengXian" w:hAnsi="Aptos Display" w:cs="Times New Roman"/>
                          <w:sz w:val="24"/>
                          <w:szCs w:val="24"/>
                          <w:lang w:eastAsia="zh-CN"/>
                        </w:rPr>
                        <w:t>,000 / 90 students in 3 pilot programs.</w:t>
                      </w:r>
                    </w:p>
                    <w:p w14:paraId="04024027" w14:textId="45B53A65" w:rsidR="00E27E40" w:rsidRDefault="00E27E40" w:rsidP="00E27E40">
                      <w:pPr>
                        <w:numPr>
                          <w:ilvl w:val="0"/>
                          <w:numId w:val="4"/>
                        </w:numPr>
                        <w:spacing w:after="0" w:line="240" w:lineRule="auto"/>
                        <w:contextualSpacing/>
                        <w:rPr>
                          <w:rFonts w:ascii="Aptos Display" w:eastAsia="DengXian" w:hAnsi="Aptos Display" w:cs="Times New Roman"/>
                          <w:sz w:val="24"/>
                          <w:szCs w:val="24"/>
                          <w:lang w:eastAsia="zh-CN"/>
                        </w:rPr>
                      </w:pPr>
                      <w:r>
                        <w:rPr>
                          <w:rFonts w:ascii="Aptos Display" w:eastAsia="DengXian" w:hAnsi="Aptos Display" w:cs="Times New Roman"/>
                          <w:sz w:val="24"/>
                          <w:szCs w:val="24"/>
                          <w:lang w:eastAsia="zh-CN"/>
                        </w:rPr>
                        <w:t>$</w:t>
                      </w:r>
                      <w:r>
                        <w:rPr>
                          <w:rFonts w:ascii="Aptos Display" w:eastAsia="DengXian" w:hAnsi="Aptos Display" w:cs="Times New Roman"/>
                          <w:b/>
                          <w:bCs/>
                          <w:sz w:val="24"/>
                          <w:szCs w:val="24"/>
                          <w:lang w:eastAsia="zh-CN"/>
                        </w:rPr>
                        <w:t>135,000</w:t>
                      </w:r>
                    </w:p>
                    <w:p w14:paraId="7017DD42" w14:textId="130DA666" w:rsidR="00E27E40" w:rsidRDefault="00E27E40" w:rsidP="00E27E40">
                      <w:pPr>
                        <w:numPr>
                          <w:ilvl w:val="1"/>
                          <w:numId w:val="4"/>
                        </w:numPr>
                        <w:spacing w:after="0" w:line="240" w:lineRule="auto"/>
                        <w:contextualSpacing/>
                        <w:rPr>
                          <w:rFonts w:ascii="Aptos Display" w:eastAsia="DengXian" w:hAnsi="Aptos Display" w:cs="Times New Roman"/>
                          <w:sz w:val="24"/>
                          <w:szCs w:val="24"/>
                          <w:lang w:eastAsia="zh-CN"/>
                        </w:rPr>
                      </w:pPr>
                      <w:r>
                        <w:rPr>
                          <w:rFonts w:ascii="Aptos Display" w:eastAsia="DengXian" w:hAnsi="Aptos Display" w:cs="Times New Roman"/>
                          <w:sz w:val="24"/>
                          <w:szCs w:val="24"/>
                          <w:lang w:eastAsia="zh-CN"/>
                        </w:rPr>
                        <w:t>Stipend for 90 residency preceptors @ $1,500</w:t>
                      </w:r>
                    </w:p>
                    <w:p w14:paraId="13366131" w14:textId="2613A71C" w:rsidR="00E27E40" w:rsidRDefault="00E27E40" w:rsidP="00E27E40">
                      <w:pPr>
                        <w:numPr>
                          <w:ilvl w:val="0"/>
                          <w:numId w:val="4"/>
                        </w:numPr>
                        <w:spacing w:after="0" w:line="240" w:lineRule="auto"/>
                        <w:contextualSpacing/>
                        <w:rPr>
                          <w:rFonts w:ascii="Aptos Display" w:eastAsia="DengXian" w:hAnsi="Aptos Display" w:cs="Times New Roman"/>
                          <w:sz w:val="24"/>
                          <w:szCs w:val="24"/>
                          <w:lang w:eastAsia="zh-CN"/>
                        </w:rPr>
                      </w:pPr>
                      <w:r>
                        <w:rPr>
                          <w:rFonts w:ascii="Aptos Display" w:eastAsia="DengXian" w:hAnsi="Aptos Display" w:cs="Times New Roman"/>
                          <w:sz w:val="24"/>
                          <w:szCs w:val="24"/>
                          <w:lang w:eastAsia="zh-CN"/>
                        </w:rPr>
                        <w:t>$</w:t>
                      </w:r>
                      <w:r>
                        <w:rPr>
                          <w:rFonts w:ascii="Aptos Display" w:eastAsia="DengXian" w:hAnsi="Aptos Display" w:cs="Times New Roman"/>
                          <w:b/>
                          <w:bCs/>
                          <w:sz w:val="24"/>
                          <w:szCs w:val="24"/>
                          <w:lang w:eastAsia="zh-CN"/>
                        </w:rPr>
                        <w:t>489,840</w:t>
                      </w:r>
                    </w:p>
                    <w:p w14:paraId="06FA852A" w14:textId="6257B352" w:rsidR="00E27E40" w:rsidRPr="00164489" w:rsidRDefault="00E27E40" w:rsidP="00E27E40">
                      <w:pPr>
                        <w:numPr>
                          <w:ilvl w:val="1"/>
                          <w:numId w:val="4"/>
                        </w:numPr>
                        <w:spacing w:after="0" w:line="240" w:lineRule="auto"/>
                        <w:contextualSpacing/>
                        <w:rPr>
                          <w:rFonts w:ascii="Aptos Display" w:eastAsia="DengXian" w:hAnsi="Aptos Display" w:cs="Times New Roman"/>
                          <w:sz w:val="24"/>
                          <w:szCs w:val="24"/>
                          <w:lang w:eastAsia="zh-CN"/>
                        </w:rPr>
                      </w:pPr>
                      <w:r>
                        <w:rPr>
                          <w:rFonts w:ascii="Aptos Display" w:eastAsia="DengXian" w:hAnsi="Aptos Display" w:cs="Times New Roman"/>
                          <w:sz w:val="24"/>
                          <w:szCs w:val="24"/>
                          <w:lang w:eastAsia="zh-CN"/>
                        </w:rPr>
                        <w:t xml:space="preserve">Salary &amp; Benefits for 3 Residency Program Director at 1.0 FTE </w:t>
                      </w:r>
                    </w:p>
                    <w:p w14:paraId="4D6FB6CD" w14:textId="77777777" w:rsidR="00164489" w:rsidRDefault="00164489" w:rsidP="00164489"/>
                  </w:txbxContent>
                </v:textbox>
                <w10:wrap anchorx="margin" anchory="page"/>
              </v:shape>
            </w:pict>
          </mc:Fallback>
        </mc:AlternateContent>
      </w:r>
      <w:r>
        <w:rPr>
          <w:noProof/>
        </w:rPr>
        <mc:AlternateContent>
          <mc:Choice Requires="wps">
            <w:drawing>
              <wp:anchor distT="45720" distB="45720" distL="114300" distR="114300" simplePos="0" relativeHeight="251671552" behindDoc="0" locked="0" layoutInCell="1" allowOverlap="1" wp14:anchorId="1C00D7E3" wp14:editId="52022419">
                <wp:simplePos x="0" y="0"/>
                <wp:positionH relativeFrom="margin">
                  <wp:posOffset>5735371</wp:posOffset>
                </wp:positionH>
                <wp:positionV relativeFrom="page">
                  <wp:posOffset>5050893</wp:posOffset>
                </wp:positionV>
                <wp:extent cx="1207198" cy="2861574"/>
                <wp:effectExtent l="19050" t="19050" r="12065" b="15240"/>
                <wp:wrapNone/>
                <wp:docPr id="101740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98" cy="2861574"/>
                        </a:xfrm>
                        <a:prstGeom prst="rect">
                          <a:avLst/>
                        </a:prstGeom>
                        <a:solidFill>
                          <a:srgbClr val="FFFFFF"/>
                        </a:solidFill>
                        <a:ln w="28575">
                          <a:solidFill>
                            <a:srgbClr val="000000"/>
                          </a:solidFill>
                          <a:miter lim="800000"/>
                          <a:headEnd/>
                          <a:tailEnd/>
                        </a:ln>
                      </wps:spPr>
                      <wps:txbx>
                        <w:txbxContent>
                          <w:p w14:paraId="3BB00D7E" w14:textId="4DBD54F5" w:rsidR="00BD4B24" w:rsidRPr="00164489" w:rsidRDefault="00BD4B24" w:rsidP="00BD4B24">
                            <w:pPr>
                              <w:jc w:val="center"/>
                              <w:rPr>
                                <w:rFonts w:ascii="Aptos Display" w:hAnsi="Aptos Display"/>
                                <w:b/>
                                <w:bCs/>
                                <w:sz w:val="28"/>
                                <w:szCs w:val="28"/>
                              </w:rPr>
                            </w:pPr>
                            <w:r>
                              <w:rPr>
                                <w:rFonts w:ascii="Aptos Display" w:hAnsi="Aptos Display"/>
                                <w:b/>
                                <w:bCs/>
                                <w:sz w:val="28"/>
                                <w:szCs w:val="28"/>
                              </w:rPr>
                              <w:t>$</w:t>
                            </w:r>
                            <w:r w:rsidR="00E27E40">
                              <w:rPr>
                                <w:rFonts w:ascii="Aptos Display" w:hAnsi="Aptos Display"/>
                                <w:b/>
                                <w:bCs/>
                                <w:sz w:val="28"/>
                                <w:szCs w:val="28"/>
                              </w:rPr>
                              <w:t>6,892,520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00D7E3" id="_x0000_s1029" type="#_x0000_t202" style="position:absolute;left:0;text-align:left;margin-left:451.6pt;margin-top:397.7pt;width:95.05pt;height:225.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" strokeweight="2.25pt">
                <v:textbox>
                  <w:txbxContent>
                    <w:p w14:paraId="3BB00D7E" w14:textId="4DBD54F5" w:rsidR="00BD4B24" w:rsidRPr="00164489" w:rsidRDefault="00BD4B24" w:rsidP="00BD4B24">
                      <w:pPr>
                        <w:jc w:val="center"/>
                        <w:rPr>
                          <w:rFonts w:ascii="Aptos Display" w:hAnsi="Aptos Display"/>
                          <w:b/>
                          <w:bCs/>
                          <w:sz w:val="28"/>
                          <w:szCs w:val="28"/>
                        </w:rPr>
                      </w:pPr>
                      <w:r>
                        <w:rPr>
                          <w:rFonts w:ascii="Aptos Display" w:hAnsi="Aptos Display"/>
                          <w:b/>
                          <w:bCs/>
                          <w:sz w:val="28"/>
                          <w:szCs w:val="28"/>
                        </w:rPr>
                        <w:t>$</w:t>
                      </w:r>
                      <w:r w:rsidR="00E27E40">
                        <w:rPr>
                          <w:rFonts w:ascii="Aptos Display" w:hAnsi="Aptos Display"/>
                          <w:b/>
                          <w:bCs/>
                          <w:sz w:val="28"/>
                          <w:szCs w:val="28"/>
                        </w:rPr>
                        <w:t>6,892,520</w:t>
                      </w:r>
                    </w:p>
                  </w:txbxContent>
                </v:textbox>
                <w10:wrap anchorx="margin" anchory="page"/>
              </v:shape>
            </w:pict>
          </mc:Fallback>
        </mc:AlternateContent>
      </w:r>
      <w:r>
        <w:rPr>
          <w:noProof/>
        </w:rPr>
        <mc:AlternateContent>
          <mc:Choice Requires="wps">
            <w:drawing>
              <wp:anchor distT="45720" distB="45720" distL="114300" distR="114300" simplePos="0" relativeHeight="251667456" behindDoc="0" locked="0" layoutInCell="1" allowOverlap="1" wp14:anchorId="3E033D75" wp14:editId="492320F0">
                <wp:simplePos x="0" y="0"/>
                <wp:positionH relativeFrom="margin">
                  <wp:posOffset>5724525</wp:posOffset>
                </wp:positionH>
                <wp:positionV relativeFrom="page">
                  <wp:posOffset>1038225</wp:posOffset>
                </wp:positionV>
                <wp:extent cx="1209675" cy="352425"/>
                <wp:effectExtent l="19050" t="19050" r="28575" b="28575"/>
                <wp:wrapSquare wrapText="bothSides"/>
                <wp:docPr id="989333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52425"/>
                        </a:xfrm>
                        <a:prstGeom prst="rect">
                          <a:avLst/>
                        </a:prstGeom>
                        <a:solidFill>
                          <a:schemeClr val="accent6">
                            <a:lumMod val="20000"/>
                            <a:lumOff val="80000"/>
                          </a:schemeClr>
                        </a:solidFill>
                        <a:ln w="28575">
                          <a:solidFill>
                            <a:srgbClr val="000000"/>
                          </a:solidFill>
                          <a:miter lim="800000"/>
                          <a:headEnd/>
                          <a:tailEnd/>
                        </a:ln>
                      </wps:spPr>
                      <wps:txbx>
                        <w:txbxContent>
                          <w:p w14:paraId="6F69A68A" w14:textId="307D4216" w:rsidR="00164489" w:rsidRPr="00164489" w:rsidRDefault="00164489" w:rsidP="00164489">
                            <w:pPr>
                              <w:jc w:val="center"/>
                              <w:rPr>
                                <w:rFonts w:ascii="Aptos Display" w:hAnsi="Aptos Display"/>
                                <w:b/>
                                <w:bCs/>
                                <w:sz w:val="28"/>
                                <w:szCs w:val="28"/>
                              </w:rPr>
                            </w:pPr>
                            <w:r w:rsidRPr="00164489">
                              <w:rPr>
                                <w:rFonts w:ascii="Aptos Display" w:hAnsi="Aptos Display"/>
                                <w:b/>
                                <w:bCs/>
                                <w:sz w:val="28"/>
                                <w:szCs w:val="28"/>
                              </w:rPr>
                              <w:t>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33D75" id="_x0000_s1030" type="#_x0000_t202" style="position:absolute;left:0;text-align:left;margin-left:450.75pt;margin-top:81.75pt;width:95.25pt;height:27.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" fillcolor="#e2efd9 [665]" strokeweight="2.25pt">
                <v:textbox>
                  <w:txbxContent>
                    <w:p w14:paraId="6F69A68A" w14:textId="307D4216" w:rsidR="00164489" w:rsidRPr="00164489" w:rsidRDefault="00164489" w:rsidP="00164489">
                      <w:pPr>
                        <w:jc w:val="center"/>
                        <w:rPr>
                          <w:rFonts w:ascii="Aptos Display" w:hAnsi="Aptos Display"/>
                          <w:b/>
                          <w:bCs/>
                          <w:sz w:val="28"/>
                          <w:szCs w:val="28"/>
                        </w:rPr>
                      </w:pPr>
                      <w:r w:rsidRPr="00164489">
                        <w:rPr>
                          <w:rFonts w:ascii="Aptos Display" w:hAnsi="Aptos Display"/>
                          <w:b/>
                          <w:bCs/>
                          <w:sz w:val="28"/>
                          <w:szCs w:val="28"/>
                        </w:rPr>
                        <w:t>Budget</w:t>
                      </w:r>
                    </w:p>
                  </w:txbxContent>
                </v:textbox>
                <w10:wrap type="square" anchorx="margin" anchory="page"/>
              </v:shape>
            </w:pict>
          </mc:Fallback>
        </mc:AlternateContent>
      </w:r>
      <w:r w:rsidR="00954C1F">
        <w:rPr>
          <w:noProof/>
        </w:rPr>
        <mc:AlternateContent>
          <mc:Choice Requires="wps">
            <w:drawing>
              <wp:anchor distT="45720" distB="45720" distL="114300" distR="114300" simplePos="0" relativeHeight="251663360" behindDoc="0" locked="0" layoutInCell="1" allowOverlap="1" wp14:anchorId="69C03006" wp14:editId="4022E237">
                <wp:simplePos x="0" y="0"/>
                <wp:positionH relativeFrom="margin">
                  <wp:posOffset>38100</wp:posOffset>
                </wp:positionH>
                <wp:positionV relativeFrom="margin">
                  <wp:posOffset>7534275</wp:posOffset>
                </wp:positionV>
                <wp:extent cx="5514975" cy="1876425"/>
                <wp:effectExtent l="19050" t="19050" r="28575" b="28575"/>
                <wp:wrapNone/>
                <wp:docPr id="1721845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7642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18054975" w14:textId="77777777" w:rsidR="00164489" w:rsidRPr="00164489" w:rsidRDefault="00164489" w:rsidP="00164489">
                            <w:pPr>
                              <w:rPr>
                                <w:rFonts w:ascii="Aptos Display" w:hAnsi="Aptos Display"/>
                                <w:b/>
                                <w:bCs/>
                                <w:u w:val="single"/>
                              </w:rPr>
                            </w:pPr>
                            <w:r w:rsidRPr="00164489">
                              <w:rPr>
                                <w:rFonts w:ascii="Aptos Display" w:hAnsi="Aptos Display"/>
                                <w:b/>
                                <w:bCs/>
                                <w:u w:val="single"/>
                              </w:rPr>
                              <w:t>Research Activities</w:t>
                            </w:r>
                          </w:p>
                          <w:p w14:paraId="1DDFDBA8" w14:textId="77777777" w:rsidR="00164489" w:rsidRPr="00164489" w:rsidRDefault="00164489" w:rsidP="00164489">
                            <w:pPr>
                              <w:spacing w:after="0" w:line="240" w:lineRule="auto"/>
                              <w:rPr>
                                <w:rFonts w:ascii="Aptos Display" w:hAnsi="Aptos Display"/>
                                <w:sz w:val="24"/>
                                <w:szCs w:val="24"/>
                              </w:rPr>
                            </w:pPr>
                            <w:r w:rsidRPr="00164489">
                              <w:rPr>
                                <w:rFonts w:ascii="Aptos Display" w:hAnsi="Aptos Display"/>
                              </w:rPr>
                              <w:t xml:space="preserve"> </w:t>
                            </w:r>
                            <w:r w:rsidRPr="00164489">
                              <w:rPr>
                                <w:rFonts w:ascii="Aptos Display" w:hAnsi="Aptos Display"/>
                                <w:sz w:val="24"/>
                                <w:szCs w:val="24"/>
                              </w:rPr>
                              <w:t>Support research designed to develop and evaluate alternative models of clinical education in the health professions that reduce bottlenecks in the education pipeline and promote a more robust Michigan healthcare workforce (including longitudinal clinical placements; multiple student placements and other innovative models).  Outcome variables to be studied include development of measurable clinical competencies to demonstrate practice readiness at graduation, cost to the clinical setting, impact on clinical productivity, impact on retention (reduction in turnover); subcontract to Michigan Area Health Education Center (AHEC)</w:t>
                            </w:r>
                          </w:p>
                          <w:p w14:paraId="2FF7DF2E" w14:textId="77777777" w:rsidR="00164489" w:rsidRPr="00164489" w:rsidRDefault="00164489" w:rsidP="00164489">
                            <w:pPr>
                              <w:rPr>
                                <w:rFonts w:ascii="Aptos Display" w:hAnsi="Aptos Display"/>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03006" id="_x0000_s1031" type="#_x0000_t202" style="position:absolute;left:0;text-align:left;margin-left:3pt;margin-top:593.25pt;width:434.25pt;height:14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" fillcolor="white [3201]" strokecolor="black [3200]" strokeweight="2.25pt">
                <v:textbox>
                  <w:txbxContent>
                    <w:p w14:paraId="18054975" w14:textId="77777777" w:rsidR="00164489" w:rsidRPr="00164489" w:rsidRDefault="00164489" w:rsidP="00164489">
                      <w:pPr>
                        <w:rPr>
                          <w:rFonts w:ascii="Aptos Display" w:hAnsi="Aptos Display"/>
                          <w:b/>
                          <w:bCs/>
                          <w:u w:val="single"/>
                        </w:rPr>
                      </w:pPr>
                      <w:r w:rsidRPr="00164489">
                        <w:rPr>
                          <w:rFonts w:ascii="Aptos Display" w:hAnsi="Aptos Display"/>
                          <w:b/>
                          <w:bCs/>
                          <w:u w:val="single"/>
                        </w:rPr>
                        <w:t>Research Activities</w:t>
                      </w:r>
                    </w:p>
                    <w:p w14:paraId="1DDFDBA8" w14:textId="77777777" w:rsidR="00164489" w:rsidRPr="00164489" w:rsidRDefault="00164489" w:rsidP="00164489">
                      <w:pPr>
                        <w:spacing w:after="0" w:line="240" w:lineRule="auto"/>
                        <w:rPr>
                          <w:rFonts w:ascii="Aptos Display" w:hAnsi="Aptos Display"/>
                          <w:sz w:val="24"/>
                          <w:szCs w:val="24"/>
                        </w:rPr>
                      </w:pPr>
                      <w:r w:rsidRPr="00164489">
                        <w:rPr>
                          <w:rFonts w:ascii="Aptos Display" w:hAnsi="Aptos Display"/>
                        </w:rPr>
                        <w:t xml:space="preserve"> </w:t>
                      </w:r>
                      <w:r w:rsidRPr="00164489">
                        <w:rPr>
                          <w:rFonts w:ascii="Aptos Display" w:hAnsi="Aptos Display"/>
                          <w:sz w:val="24"/>
                          <w:szCs w:val="24"/>
                        </w:rPr>
                        <w:t>Support research designed to develop and evaluate alternative models of clinical education in the health professions that reduce bottlenecks in the education pipeline and promote a more robust Michigan healthcare workforce (including longitudinal clinical placements; multiple student placements and other innovative models).  Outcome variables to be studied include development of measurable clinical competencies to demonstrate practice readiness at graduation, cost to the clinical setting, impact on clinical productivity, impact on retention (reduction in turnover); subcontract to Michigan Area Health Education Center (AHEC)</w:t>
                      </w:r>
                    </w:p>
                    <w:p w14:paraId="2FF7DF2E" w14:textId="77777777" w:rsidR="00164489" w:rsidRPr="00164489" w:rsidRDefault="00164489" w:rsidP="00164489">
                      <w:pPr>
                        <w:rPr>
                          <w:rFonts w:ascii="Aptos Display" w:hAnsi="Aptos Display"/>
                          <w:sz w:val="24"/>
                          <w:szCs w:val="24"/>
                        </w:rPr>
                      </w:pPr>
                    </w:p>
                  </w:txbxContent>
                </v:textbox>
                <w10:wrap anchorx="margin" anchory="margin"/>
              </v:shape>
            </w:pict>
          </mc:Fallback>
        </mc:AlternateContent>
      </w:r>
      <w:r w:rsidR="00954C1F">
        <w:rPr>
          <w:noProof/>
        </w:rPr>
        <mc:AlternateContent>
          <mc:Choice Requires="wps">
            <w:drawing>
              <wp:anchor distT="45720" distB="45720" distL="114300" distR="114300" simplePos="0" relativeHeight="251659264" behindDoc="0" locked="0" layoutInCell="1" allowOverlap="1" wp14:anchorId="53F13638" wp14:editId="6AD826A4">
                <wp:simplePos x="0" y="0"/>
                <wp:positionH relativeFrom="margin">
                  <wp:align>left</wp:align>
                </wp:positionH>
                <wp:positionV relativeFrom="page">
                  <wp:posOffset>1485900</wp:posOffset>
                </wp:positionV>
                <wp:extent cx="5514975" cy="3495675"/>
                <wp:effectExtent l="19050" t="1905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495675"/>
                        </a:xfrm>
                        <a:prstGeom prst="rect">
                          <a:avLst/>
                        </a:prstGeom>
                        <a:solidFill>
                          <a:srgbClr val="FFFFFF"/>
                        </a:solidFill>
                        <a:ln w="28575">
                          <a:solidFill>
                            <a:srgbClr val="000000"/>
                          </a:solidFill>
                          <a:miter lim="800000"/>
                          <a:headEnd/>
                          <a:tailEnd/>
                        </a:ln>
                      </wps:spPr>
                      <wps:txbx>
                        <w:txbxContent>
                          <w:p w14:paraId="19307AF8" w14:textId="77777777" w:rsidR="00164489" w:rsidRPr="00164489" w:rsidRDefault="00164489" w:rsidP="00164489">
                            <w:pPr>
                              <w:spacing w:line="278" w:lineRule="auto"/>
                              <w:rPr>
                                <w:rFonts w:ascii="Aptos Display" w:eastAsia="DengXian" w:hAnsi="Aptos Display" w:cs="Times New Roman"/>
                                <w:b/>
                                <w:bCs/>
                                <w:sz w:val="24"/>
                                <w:szCs w:val="24"/>
                                <w:u w:val="single"/>
                                <w:lang w:eastAsia="zh-CN"/>
                              </w:rPr>
                            </w:pPr>
                            <w:bookmarkStart w:id="0" w:name="_Hlk162551445"/>
                            <w:bookmarkEnd w:id="0"/>
                            <w:r w:rsidRPr="00164489">
                              <w:rPr>
                                <w:rFonts w:ascii="Aptos Display" w:eastAsia="DengXian" w:hAnsi="Aptos Display" w:cs="Times New Roman"/>
                                <w:b/>
                                <w:bCs/>
                                <w:sz w:val="24"/>
                                <w:szCs w:val="24"/>
                                <w:u w:val="single"/>
                                <w:lang w:eastAsia="zh-CN"/>
                              </w:rPr>
                              <w:t>Enhance the Workforce Pipeline</w:t>
                            </w:r>
                          </w:p>
                          <w:p w14:paraId="7EB071D9" w14:textId="77777777" w:rsidR="00164489" w:rsidRDefault="00164489" w:rsidP="00164489">
                            <w:pPr>
                              <w:numPr>
                                <w:ilvl w:val="0"/>
                                <w:numId w:val="2"/>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Address the nursing faculty shortage through clinician “salary top up” for qualified clinicians who wish to serve as clinical educators one day/week.</w:t>
                            </w:r>
                          </w:p>
                          <w:p w14:paraId="1A2466C4" w14:textId="0458E1C1" w:rsidR="003813B3" w:rsidRPr="00954C1F" w:rsidRDefault="003813B3" w:rsidP="003813B3">
                            <w:pPr>
                              <w:pStyle w:val="ListParagraph"/>
                              <w:numPr>
                                <w:ilvl w:val="0"/>
                                <w:numId w:val="6"/>
                              </w:numPr>
                              <w:spacing w:after="0" w:line="240" w:lineRule="auto"/>
                              <w:rPr>
                                <w:rFonts w:ascii="Aptos Display" w:eastAsia="DengXian" w:hAnsi="Aptos Display" w:cs="Times New Roman"/>
                              </w:rPr>
                            </w:pPr>
                            <w:r w:rsidRPr="00954C1F">
                              <w:rPr>
                                <w:rFonts w:ascii="Aptos Display" w:eastAsia="DengXian" w:hAnsi="Aptos Display" w:cs="Times New Roman"/>
                                <w:b/>
                                <w:bCs/>
                              </w:rPr>
                              <w:t xml:space="preserve">$ </w:t>
                            </w:r>
                            <w:r w:rsidR="006B0724" w:rsidRPr="00954C1F">
                              <w:rPr>
                                <w:rFonts w:ascii="Aptos Display" w:eastAsia="DengXian" w:hAnsi="Aptos Display" w:cs="Times New Roman"/>
                                <w:b/>
                                <w:bCs/>
                              </w:rPr>
                              <w:t>204,100</w:t>
                            </w:r>
                          </w:p>
                          <w:p w14:paraId="01873D88" w14:textId="52D559D3" w:rsidR="003813B3" w:rsidRPr="00954C1F" w:rsidRDefault="006B0724" w:rsidP="003813B3">
                            <w:pPr>
                              <w:numPr>
                                <w:ilvl w:val="1"/>
                                <w:numId w:val="2"/>
                              </w:numPr>
                              <w:spacing w:after="0" w:line="240" w:lineRule="auto"/>
                              <w:contextualSpacing/>
                              <w:rPr>
                                <w:rFonts w:ascii="Aptos Display" w:eastAsia="DengXian" w:hAnsi="Aptos Display" w:cs="Times New Roman"/>
                                <w:sz w:val="24"/>
                                <w:szCs w:val="24"/>
                                <w:lang w:eastAsia="zh-CN"/>
                              </w:rPr>
                            </w:pPr>
                            <w:r w:rsidRPr="00954C1F">
                              <w:rPr>
                                <w:rFonts w:ascii="Aptos Display" w:eastAsia="DengXian" w:hAnsi="Aptos Display" w:cs="Times New Roman"/>
                                <w:sz w:val="24"/>
                                <w:szCs w:val="24"/>
                                <w:lang w:eastAsia="zh-CN"/>
                              </w:rPr>
                              <w:t>50 clinicians, 2 semesters per year</w:t>
                            </w:r>
                            <w:r w:rsidR="003813B3" w:rsidRPr="00954C1F">
                              <w:rPr>
                                <w:rFonts w:ascii="Aptos Display" w:eastAsia="DengXian" w:hAnsi="Aptos Display" w:cs="Times New Roman"/>
                                <w:sz w:val="24"/>
                                <w:szCs w:val="24"/>
                                <w:lang w:eastAsia="zh-CN"/>
                              </w:rPr>
                              <w:t>.</w:t>
                            </w:r>
                          </w:p>
                          <w:p w14:paraId="520C8EBD" w14:textId="77777777" w:rsidR="00164489" w:rsidRDefault="00164489" w:rsidP="00164489">
                            <w:pPr>
                              <w:numPr>
                                <w:ilvl w:val="0"/>
                                <w:numId w:val="2"/>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Address the nursing faculty shortage by providing tuition support for baccalaureate prepared nurses who wish to pursue a graduate certificate in nursing education. (5 cohorts of 10 students each)</w:t>
                            </w:r>
                          </w:p>
                          <w:p w14:paraId="236D8019" w14:textId="057F1A7C" w:rsidR="003813B3" w:rsidRPr="003813B3" w:rsidRDefault="003813B3" w:rsidP="003813B3">
                            <w:pPr>
                              <w:pStyle w:val="ListParagraph"/>
                              <w:numPr>
                                <w:ilvl w:val="0"/>
                                <w:numId w:val="6"/>
                              </w:numPr>
                              <w:spacing w:after="0" w:line="240" w:lineRule="auto"/>
                              <w:rPr>
                                <w:rFonts w:ascii="Aptos Display" w:eastAsia="DengXian" w:hAnsi="Aptos Display" w:cs="Times New Roman"/>
                              </w:rPr>
                            </w:pPr>
                            <w:r w:rsidRPr="003813B3">
                              <w:rPr>
                                <w:rFonts w:ascii="Aptos Display" w:eastAsia="DengXian" w:hAnsi="Aptos Display" w:cs="Times New Roman"/>
                                <w:b/>
                                <w:bCs/>
                              </w:rPr>
                              <w:t>$475,000</w:t>
                            </w:r>
                            <w:r w:rsidR="006B0724">
                              <w:rPr>
                                <w:rFonts w:ascii="Aptos Display" w:eastAsia="DengXian" w:hAnsi="Aptos Display" w:cs="Times New Roman"/>
                                <w:b/>
                                <w:bCs/>
                              </w:rPr>
                              <w:t xml:space="preserve"> </w:t>
                            </w:r>
                          </w:p>
                          <w:p w14:paraId="21CF293B" w14:textId="6705993B" w:rsidR="003813B3" w:rsidRPr="003813B3" w:rsidRDefault="003813B3" w:rsidP="003813B3">
                            <w:pPr>
                              <w:numPr>
                                <w:ilvl w:val="1"/>
                                <w:numId w:val="2"/>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50 students @ $9,500 (cost of Grad Cert)</w:t>
                            </w:r>
                          </w:p>
                          <w:p w14:paraId="46CCBAB5" w14:textId="028BECF0" w:rsidR="00164489" w:rsidRPr="00164489" w:rsidRDefault="00164489" w:rsidP="00164489">
                            <w:pPr>
                              <w:numPr>
                                <w:ilvl w:val="0"/>
                                <w:numId w:val="2"/>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Address competition for clinical placements and address the cost to health care systems by providing a contribution of $1</w:t>
                            </w:r>
                            <w:r w:rsidR="003E2E32">
                              <w:rPr>
                                <w:rFonts w:ascii="Aptos Display" w:eastAsia="DengXian" w:hAnsi="Aptos Display" w:cs="Times New Roman"/>
                                <w:sz w:val="24"/>
                                <w:szCs w:val="24"/>
                                <w:lang w:eastAsia="zh-CN"/>
                              </w:rPr>
                              <w:t>,</w:t>
                            </w:r>
                            <w:r w:rsidRPr="00164489">
                              <w:rPr>
                                <w:rFonts w:ascii="Aptos Display" w:eastAsia="DengXian" w:hAnsi="Aptos Display" w:cs="Times New Roman"/>
                                <w:sz w:val="24"/>
                                <w:szCs w:val="24"/>
                                <w:lang w:eastAsia="zh-CN"/>
                              </w:rPr>
                              <w:t>000/clinical placement to an agency providing a full semester placement for a graduate student in a physician assistant or nurse practitioner program.</w:t>
                            </w:r>
                          </w:p>
                          <w:p w14:paraId="7FEBF6AE" w14:textId="413B89D7" w:rsidR="00164489" w:rsidRPr="00164489" w:rsidRDefault="00164489" w:rsidP="00164489">
                            <w:pPr>
                              <w:numPr>
                                <w:ilvl w:val="0"/>
                                <w:numId w:val="1"/>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b/>
                                <w:bCs/>
                                <w:sz w:val="24"/>
                                <w:szCs w:val="24"/>
                                <w:lang w:eastAsia="zh-CN"/>
                              </w:rPr>
                              <w:t>$600,000</w:t>
                            </w:r>
                            <w:r w:rsidR="006B0724">
                              <w:rPr>
                                <w:rFonts w:ascii="Aptos Display" w:eastAsia="DengXian" w:hAnsi="Aptos Display" w:cs="Times New Roman"/>
                                <w:b/>
                                <w:bCs/>
                                <w:sz w:val="24"/>
                                <w:szCs w:val="24"/>
                                <w:lang w:eastAsia="zh-CN"/>
                              </w:rPr>
                              <w:t xml:space="preserve"> </w:t>
                            </w:r>
                          </w:p>
                          <w:p w14:paraId="1A6361E8" w14:textId="00BE1E09" w:rsidR="00164489" w:rsidRPr="00164489" w:rsidRDefault="00164489" w:rsidP="003C4FB0">
                            <w:pPr>
                              <w:numPr>
                                <w:ilvl w:val="1"/>
                                <w:numId w:val="1"/>
                              </w:numPr>
                              <w:spacing w:after="0" w:line="240" w:lineRule="auto"/>
                              <w:ind w:left="1530" w:hanging="450"/>
                              <w:rPr>
                                <w:rFonts w:ascii="Aptos" w:eastAsia="Times New Roman" w:hAnsi="Aptos" w:cs="Calibri"/>
                                <w:kern w:val="0"/>
                                <w:sz w:val="24"/>
                                <w:szCs w:val="24"/>
                                <w14:ligatures w14:val="none"/>
                              </w:rPr>
                            </w:pPr>
                            <w:r w:rsidRPr="00164489">
                              <w:rPr>
                                <w:rFonts w:ascii="Aptos" w:eastAsia="Times New Roman" w:hAnsi="Aptos" w:cs="Calibri"/>
                                <w:kern w:val="0"/>
                                <w:sz w:val="24"/>
                                <w:szCs w:val="24"/>
                                <w14:ligatures w14:val="none"/>
                              </w:rPr>
                              <w:t>50 PA students, per semester x 2 semesters per year</w:t>
                            </w:r>
                            <w:r>
                              <w:rPr>
                                <w:rFonts w:ascii="Aptos" w:eastAsia="Times New Roman" w:hAnsi="Aptos" w:cs="Calibri"/>
                                <w:kern w:val="0"/>
                                <w:sz w:val="24"/>
                                <w:szCs w:val="24"/>
                                <w14:ligatures w14:val="none"/>
                              </w:rPr>
                              <w:t xml:space="preserve"> =</w:t>
                            </w:r>
                            <w:r w:rsidRPr="00164489">
                              <w:rPr>
                                <w:rFonts w:ascii="Aptos" w:eastAsia="Times New Roman" w:hAnsi="Aptos" w:cs="Calibri"/>
                                <w:kern w:val="0"/>
                                <w:sz w:val="24"/>
                                <w:szCs w:val="24"/>
                                <w14:ligatures w14:val="none"/>
                              </w:rPr>
                              <w:t xml:space="preserve"> $200,000</w:t>
                            </w:r>
                          </w:p>
                          <w:p w14:paraId="71AFBBF3" w14:textId="75202B26" w:rsidR="00164489" w:rsidRPr="00164489" w:rsidRDefault="00164489" w:rsidP="003C4FB0">
                            <w:pPr>
                              <w:numPr>
                                <w:ilvl w:val="1"/>
                                <w:numId w:val="1"/>
                              </w:numPr>
                              <w:spacing w:after="0" w:line="240" w:lineRule="auto"/>
                              <w:ind w:left="1530" w:hanging="450"/>
                              <w:contextualSpacing/>
                              <w:rPr>
                                <w:rFonts w:ascii="Aptos Display" w:eastAsia="DengXian" w:hAnsi="Aptos Display" w:cs="Times New Roman"/>
                                <w:sz w:val="24"/>
                                <w:szCs w:val="24"/>
                                <w:lang w:eastAsia="zh-CN"/>
                              </w:rPr>
                            </w:pPr>
                            <w:r w:rsidRPr="00164489">
                              <w:rPr>
                                <w:rFonts w:ascii="Aptos" w:eastAsia="Times New Roman" w:hAnsi="Aptos" w:cs="Times New Roman"/>
                                <w:sz w:val="24"/>
                                <w:szCs w:val="24"/>
                                <w:lang w:eastAsia="zh-CN"/>
                              </w:rPr>
                              <w:t>100 NP students, per semester x 2 semesters per year = $400,000</w:t>
                            </w:r>
                          </w:p>
                          <w:p w14:paraId="514A00B5" w14:textId="04DFCFB8" w:rsidR="00164489" w:rsidRDefault="00164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13638" id="_x0000_s1032" type="#_x0000_t202" style="position:absolute;left:0;text-align:left;margin-left:0;margin-top:117pt;width:434.25pt;height:275.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" strokeweight="2.25pt">
                <v:textbox>
                  <w:txbxContent>
                    <w:p w14:paraId="19307AF8" w14:textId="77777777" w:rsidR="00164489" w:rsidRPr="00164489" w:rsidRDefault="00164489" w:rsidP="00164489">
                      <w:pPr>
                        <w:spacing w:line="278" w:lineRule="auto"/>
                        <w:rPr>
                          <w:rFonts w:ascii="Aptos Display" w:eastAsia="DengXian" w:hAnsi="Aptos Display" w:cs="Times New Roman"/>
                          <w:b/>
                          <w:bCs/>
                          <w:sz w:val="24"/>
                          <w:szCs w:val="24"/>
                          <w:u w:val="single"/>
                          <w:lang w:eastAsia="zh-CN"/>
                        </w:rPr>
                      </w:pPr>
                      <w:bookmarkStart w:id="1" w:name="_Hlk162551445"/>
                      <w:bookmarkEnd w:id="1"/>
                      <w:r w:rsidRPr="00164489">
                        <w:rPr>
                          <w:rFonts w:ascii="Aptos Display" w:eastAsia="DengXian" w:hAnsi="Aptos Display" w:cs="Times New Roman"/>
                          <w:b/>
                          <w:bCs/>
                          <w:sz w:val="24"/>
                          <w:szCs w:val="24"/>
                          <w:u w:val="single"/>
                          <w:lang w:eastAsia="zh-CN"/>
                        </w:rPr>
                        <w:t>Enhance the Workforce Pipeline</w:t>
                      </w:r>
                    </w:p>
                    <w:p w14:paraId="7EB071D9" w14:textId="77777777" w:rsidR="00164489" w:rsidRDefault="00164489" w:rsidP="00164489">
                      <w:pPr>
                        <w:numPr>
                          <w:ilvl w:val="0"/>
                          <w:numId w:val="2"/>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Address the nursing faculty shortage through clinician “salary top up” for qualified clinicians who wish to serve as clinical educators one day/week.</w:t>
                      </w:r>
                    </w:p>
                    <w:p w14:paraId="1A2466C4" w14:textId="0458E1C1" w:rsidR="003813B3" w:rsidRPr="00954C1F" w:rsidRDefault="003813B3" w:rsidP="003813B3">
                      <w:pPr>
                        <w:pStyle w:val="ListParagraph"/>
                        <w:numPr>
                          <w:ilvl w:val="0"/>
                          <w:numId w:val="6"/>
                        </w:numPr>
                        <w:spacing w:after="0" w:line="240" w:lineRule="auto"/>
                        <w:rPr>
                          <w:rFonts w:ascii="Aptos Display" w:eastAsia="DengXian" w:hAnsi="Aptos Display" w:cs="Times New Roman"/>
                        </w:rPr>
                      </w:pPr>
                      <w:r w:rsidRPr="00954C1F">
                        <w:rPr>
                          <w:rFonts w:ascii="Aptos Display" w:eastAsia="DengXian" w:hAnsi="Aptos Display" w:cs="Times New Roman"/>
                          <w:b/>
                          <w:bCs/>
                        </w:rPr>
                        <w:t xml:space="preserve">$ </w:t>
                      </w:r>
                      <w:r w:rsidR="006B0724" w:rsidRPr="00954C1F">
                        <w:rPr>
                          <w:rFonts w:ascii="Aptos Display" w:eastAsia="DengXian" w:hAnsi="Aptos Display" w:cs="Times New Roman"/>
                          <w:b/>
                          <w:bCs/>
                        </w:rPr>
                        <w:t>204,100</w:t>
                      </w:r>
                    </w:p>
                    <w:p w14:paraId="01873D88" w14:textId="52D559D3" w:rsidR="003813B3" w:rsidRPr="00954C1F" w:rsidRDefault="006B0724" w:rsidP="003813B3">
                      <w:pPr>
                        <w:numPr>
                          <w:ilvl w:val="1"/>
                          <w:numId w:val="2"/>
                        </w:numPr>
                        <w:spacing w:after="0" w:line="240" w:lineRule="auto"/>
                        <w:contextualSpacing/>
                        <w:rPr>
                          <w:rFonts w:ascii="Aptos Display" w:eastAsia="DengXian" w:hAnsi="Aptos Display" w:cs="Times New Roman"/>
                          <w:sz w:val="24"/>
                          <w:szCs w:val="24"/>
                          <w:lang w:eastAsia="zh-CN"/>
                        </w:rPr>
                      </w:pPr>
                      <w:r w:rsidRPr="00954C1F">
                        <w:rPr>
                          <w:rFonts w:ascii="Aptos Display" w:eastAsia="DengXian" w:hAnsi="Aptos Display" w:cs="Times New Roman"/>
                          <w:sz w:val="24"/>
                          <w:szCs w:val="24"/>
                          <w:lang w:eastAsia="zh-CN"/>
                        </w:rPr>
                        <w:t>50 clinicians, 2 semesters per year</w:t>
                      </w:r>
                      <w:r w:rsidR="003813B3" w:rsidRPr="00954C1F">
                        <w:rPr>
                          <w:rFonts w:ascii="Aptos Display" w:eastAsia="DengXian" w:hAnsi="Aptos Display" w:cs="Times New Roman"/>
                          <w:sz w:val="24"/>
                          <w:szCs w:val="24"/>
                          <w:lang w:eastAsia="zh-CN"/>
                        </w:rPr>
                        <w:t>.</w:t>
                      </w:r>
                    </w:p>
                    <w:p w14:paraId="520C8EBD" w14:textId="77777777" w:rsidR="00164489" w:rsidRDefault="00164489" w:rsidP="00164489">
                      <w:pPr>
                        <w:numPr>
                          <w:ilvl w:val="0"/>
                          <w:numId w:val="2"/>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Address the nursing faculty shortage by providing tuition support for baccalaureate prepared nurses who wish to pursue a graduate certificate in nursing education. (5 cohorts of 10 students each)</w:t>
                      </w:r>
                    </w:p>
                    <w:p w14:paraId="236D8019" w14:textId="057F1A7C" w:rsidR="003813B3" w:rsidRPr="003813B3" w:rsidRDefault="003813B3" w:rsidP="003813B3">
                      <w:pPr>
                        <w:pStyle w:val="ListParagraph"/>
                        <w:numPr>
                          <w:ilvl w:val="0"/>
                          <w:numId w:val="6"/>
                        </w:numPr>
                        <w:spacing w:after="0" w:line="240" w:lineRule="auto"/>
                        <w:rPr>
                          <w:rFonts w:ascii="Aptos Display" w:eastAsia="DengXian" w:hAnsi="Aptos Display" w:cs="Times New Roman"/>
                        </w:rPr>
                      </w:pPr>
                      <w:r w:rsidRPr="003813B3">
                        <w:rPr>
                          <w:rFonts w:ascii="Aptos Display" w:eastAsia="DengXian" w:hAnsi="Aptos Display" w:cs="Times New Roman"/>
                          <w:b/>
                          <w:bCs/>
                        </w:rPr>
                        <w:t>$475,000</w:t>
                      </w:r>
                      <w:r w:rsidR="006B0724">
                        <w:rPr>
                          <w:rFonts w:ascii="Aptos Display" w:eastAsia="DengXian" w:hAnsi="Aptos Display" w:cs="Times New Roman"/>
                          <w:b/>
                          <w:bCs/>
                        </w:rPr>
                        <w:t xml:space="preserve"> </w:t>
                      </w:r>
                    </w:p>
                    <w:p w14:paraId="21CF293B" w14:textId="6705993B" w:rsidR="003813B3" w:rsidRPr="003813B3" w:rsidRDefault="003813B3" w:rsidP="003813B3">
                      <w:pPr>
                        <w:numPr>
                          <w:ilvl w:val="1"/>
                          <w:numId w:val="2"/>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50 students @ $9,500 (cost of Grad Cert)</w:t>
                      </w:r>
                    </w:p>
                    <w:p w14:paraId="46CCBAB5" w14:textId="028BECF0" w:rsidR="00164489" w:rsidRPr="00164489" w:rsidRDefault="00164489" w:rsidP="00164489">
                      <w:pPr>
                        <w:numPr>
                          <w:ilvl w:val="0"/>
                          <w:numId w:val="2"/>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sz w:val="24"/>
                          <w:szCs w:val="24"/>
                          <w:lang w:eastAsia="zh-CN"/>
                        </w:rPr>
                        <w:t>Address competition for clinical placements and address the cost to health care systems by providing a contribution of $1</w:t>
                      </w:r>
                      <w:r w:rsidR="003E2E32">
                        <w:rPr>
                          <w:rFonts w:ascii="Aptos Display" w:eastAsia="DengXian" w:hAnsi="Aptos Display" w:cs="Times New Roman"/>
                          <w:sz w:val="24"/>
                          <w:szCs w:val="24"/>
                          <w:lang w:eastAsia="zh-CN"/>
                        </w:rPr>
                        <w:t>,</w:t>
                      </w:r>
                      <w:r w:rsidRPr="00164489">
                        <w:rPr>
                          <w:rFonts w:ascii="Aptos Display" w:eastAsia="DengXian" w:hAnsi="Aptos Display" w:cs="Times New Roman"/>
                          <w:sz w:val="24"/>
                          <w:szCs w:val="24"/>
                          <w:lang w:eastAsia="zh-CN"/>
                        </w:rPr>
                        <w:t>000/clinical placement to an agency providing a full semester placement for a graduate student in a physician assistant or nurse practitioner program.</w:t>
                      </w:r>
                    </w:p>
                    <w:p w14:paraId="7FEBF6AE" w14:textId="413B89D7" w:rsidR="00164489" w:rsidRPr="00164489" w:rsidRDefault="00164489" w:rsidP="00164489">
                      <w:pPr>
                        <w:numPr>
                          <w:ilvl w:val="0"/>
                          <w:numId w:val="1"/>
                        </w:numPr>
                        <w:spacing w:after="0" w:line="240" w:lineRule="auto"/>
                        <w:contextualSpacing/>
                        <w:rPr>
                          <w:rFonts w:ascii="Aptos Display" w:eastAsia="DengXian" w:hAnsi="Aptos Display" w:cs="Times New Roman"/>
                          <w:sz w:val="24"/>
                          <w:szCs w:val="24"/>
                          <w:lang w:eastAsia="zh-CN"/>
                        </w:rPr>
                      </w:pPr>
                      <w:r w:rsidRPr="00164489">
                        <w:rPr>
                          <w:rFonts w:ascii="Aptos Display" w:eastAsia="DengXian" w:hAnsi="Aptos Display" w:cs="Times New Roman"/>
                          <w:b/>
                          <w:bCs/>
                          <w:sz w:val="24"/>
                          <w:szCs w:val="24"/>
                          <w:lang w:eastAsia="zh-CN"/>
                        </w:rPr>
                        <w:t>$600,000</w:t>
                      </w:r>
                      <w:r w:rsidR="006B0724">
                        <w:rPr>
                          <w:rFonts w:ascii="Aptos Display" w:eastAsia="DengXian" w:hAnsi="Aptos Display" w:cs="Times New Roman"/>
                          <w:b/>
                          <w:bCs/>
                          <w:sz w:val="24"/>
                          <w:szCs w:val="24"/>
                          <w:lang w:eastAsia="zh-CN"/>
                        </w:rPr>
                        <w:t xml:space="preserve"> </w:t>
                      </w:r>
                    </w:p>
                    <w:p w14:paraId="1A6361E8" w14:textId="00BE1E09" w:rsidR="00164489" w:rsidRPr="00164489" w:rsidRDefault="00164489" w:rsidP="003C4FB0">
                      <w:pPr>
                        <w:numPr>
                          <w:ilvl w:val="1"/>
                          <w:numId w:val="1"/>
                        </w:numPr>
                        <w:spacing w:after="0" w:line="240" w:lineRule="auto"/>
                        <w:ind w:left="1530" w:hanging="450"/>
                        <w:rPr>
                          <w:rFonts w:ascii="Aptos" w:eastAsia="Times New Roman" w:hAnsi="Aptos" w:cs="Calibri"/>
                          <w:kern w:val="0"/>
                          <w:sz w:val="24"/>
                          <w:szCs w:val="24"/>
                          <w14:ligatures w14:val="none"/>
                        </w:rPr>
                      </w:pPr>
                      <w:r w:rsidRPr="00164489">
                        <w:rPr>
                          <w:rFonts w:ascii="Aptos" w:eastAsia="Times New Roman" w:hAnsi="Aptos" w:cs="Calibri"/>
                          <w:kern w:val="0"/>
                          <w:sz w:val="24"/>
                          <w:szCs w:val="24"/>
                          <w14:ligatures w14:val="none"/>
                        </w:rPr>
                        <w:t>50 PA students, per semester x 2 semesters per year</w:t>
                      </w:r>
                      <w:r>
                        <w:rPr>
                          <w:rFonts w:ascii="Aptos" w:eastAsia="Times New Roman" w:hAnsi="Aptos" w:cs="Calibri"/>
                          <w:kern w:val="0"/>
                          <w:sz w:val="24"/>
                          <w:szCs w:val="24"/>
                          <w14:ligatures w14:val="none"/>
                        </w:rPr>
                        <w:t xml:space="preserve"> =</w:t>
                      </w:r>
                      <w:r w:rsidRPr="00164489">
                        <w:rPr>
                          <w:rFonts w:ascii="Aptos" w:eastAsia="Times New Roman" w:hAnsi="Aptos" w:cs="Calibri"/>
                          <w:kern w:val="0"/>
                          <w:sz w:val="24"/>
                          <w:szCs w:val="24"/>
                          <w14:ligatures w14:val="none"/>
                        </w:rPr>
                        <w:t xml:space="preserve"> $200,000</w:t>
                      </w:r>
                    </w:p>
                    <w:p w14:paraId="71AFBBF3" w14:textId="75202B26" w:rsidR="00164489" w:rsidRPr="00164489" w:rsidRDefault="00164489" w:rsidP="003C4FB0">
                      <w:pPr>
                        <w:numPr>
                          <w:ilvl w:val="1"/>
                          <w:numId w:val="1"/>
                        </w:numPr>
                        <w:spacing w:after="0" w:line="240" w:lineRule="auto"/>
                        <w:ind w:left="1530" w:hanging="450"/>
                        <w:contextualSpacing/>
                        <w:rPr>
                          <w:rFonts w:ascii="Aptos Display" w:eastAsia="DengXian" w:hAnsi="Aptos Display" w:cs="Times New Roman"/>
                          <w:sz w:val="24"/>
                          <w:szCs w:val="24"/>
                          <w:lang w:eastAsia="zh-CN"/>
                        </w:rPr>
                      </w:pPr>
                      <w:r w:rsidRPr="00164489">
                        <w:rPr>
                          <w:rFonts w:ascii="Aptos" w:eastAsia="Times New Roman" w:hAnsi="Aptos" w:cs="Times New Roman"/>
                          <w:sz w:val="24"/>
                          <w:szCs w:val="24"/>
                          <w:lang w:eastAsia="zh-CN"/>
                        </w:rPr>
                        <w:t>100 NP students, per semester x 2 semesters per year = $400,000</w:t>
                      </w:r>
                    </w:p>
                    <w:p w14:paraId="514A00B5" w14:textId="04DFCFB8" w:rsidR="00164489" w:rsidRDefault="00164489"/>
                  </w:txbxContent>
                </v:textbox>
                <w10:wrap anchorx="margin" anchory="page"/>
              </v:shape>
            </w:pict>
          </mc:Fallback>
        </mc:AlternateContent>
      </w:r>
      <w:r w:rsidR="00A408A9">
        <w:rPr>
          <w:rFonts w:ascii="Aptos Display" w:hAnsi="Aptos Display"/>
          <w:b/>
          <w:bCs/>
          <w:noProof/>
          <w:sz w:val="28"/>
          <w:szCs w:val="28"/>
        </w:rPr>
        <w:drawing>
          <wp:anchor distT="0" distB="0" distL="114300" distR="114300" simplePos="0" relativeHeight="251674624" behindDoc="0" locked="0" layoutInCell="1" allowOverlap="1" wp14:anchorId="050DB476" wp14:editId="54C92347">
            <wp:simplePos x="0" y="0"/>
            <wp:positionH relativeFrom="margin">
              <wp:posOffset>5753100</wp:posOffset>
            </wp:positionH>
            <wp:positionV relativeFrom="page">
              <wp:posOffset>235585</wp:posOffset>
            </wp:positionV>
            <wp:extent cx="1026160" cy="662940"/>
            <wp:effectExtent l="0" t="0" r="2540" b="3810"/>
            <wp:wrapSquare wrapText="bothSides"/>
            <wp:docPr id="923919229"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19229" name="Picture 1" descr="A logo of a universit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6160" cy="662940"/>
                    </a:xfrm>
                    <a:prstGeom prst="rect">
                      <a:avLst/>
                    </a:prstGeom>
                  </pic:spPr>
                </pic:pic>
              </a:graphicData>
            </a:graphic>
            <wp14:sizeRelH relativeFrom="margin">
              <wp14:pctWidth>0</wp14:pctWidth>
            </wp14:sizeRelH>
            <wp14:sizeRelV relativeFrom="margin">
              <wp14:pctHeight>0</wp14:pctHeight>
            </wp14:sizeRelV>
          </wp:anchor>
        </w:drawing>
      </w:r>
      <w:r w:rsidR="00A408A9" w:rsidRPr="00A408A9">
        <w:rPr>
          <w:rFonts w:ascii="Aptos Display" w:hAnsi="Aptos Display"/>
          <w:b/>
          <w:bCs/>
          <w:sz w:val="28"/>
          <w:szCs w:val="28"/>
        </w:rPr>
        <w:t>Wayne State University Center for Healthcare Workforce</w:t>
      </w:r>
      <w:bookmarkStart w:id="2" w:name="_Hlk162551441"/>
      <w:bookmarkEnd w:id="2"/>
      <w:r w:rsidR="00164489">
        <w:rPr>
          <w:noProof/>
        </w:rPr>
        <mc:AlternateContent>
          <mc:Choice Requires="wps">
            <w:drawing>
              <wp:anchor distT="45720" distB="45720" distL="114300" distR="114300" simplePos="0" relativeHeight="251665408" behindDoc="0" locked="0" layoutInCell="1" allowOverlap="1" wp14:anchorId="547BAE56" wp14:editId="70AE9D87">
                <wp:simplePos x="0" y="0"/>
                <wp:positionH relativeFrom="margin">
                  <wp:posOffset>19050</wp:posOffset>
                </wp:positionH>
                <wp:positionV relativeFrom="page">
                  <wp:posOffset>1057275</wp:posOffset>
                </wp:positionV>
                <wp:extent cx="5524500" cy="352425"/>
                <wp:effectExtent l="19050" t="19050" r="19050" b="28575"/>
                <wp:wrapSquare wrapText="bothSides"/>
                <wp:docPr id="1101798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52425"/>
                        </a:xfrm>
                        <a:prstGeom prst="rect">
                          <a:avLst/>
                        </a:prstGeom>
                        <a:solidFill>
                          <a:schemeClr val="accent6">
                            <a:lumMod val="20000"/>
                            <a:lumOff val="80000"/>
                          </a:schemeClr>
                        </a:solidFill>
                        <a:ln w="28575">
                          <a:solidFill>
                            <a:srgbClr val="000000"/>
                          </a:solidFill>
                          <a:miter lim="800000"/>
                          <a:headEnd/>
                          <a:tailEnd/>
                        </a:ln>
                      </wps:spPr>
                      <wps:txbx>
                        <w:txbxContent>
                          <w:p w14:paraId="199B66DC" w14:textId="6E23DD68" w:rsidR="00164489" w:rsidRPr="00164489" w:rsidRDefault="00164489" w:rsidP="00164489">
                            <w:pPr>
                              <w:jc w:val="center"/>
                              <w:rPr>
                                <w:rFonts w:ascii="Aptos Display" w:hAnsi="Aptos Display"/>
                                <w:b/>
                                <w:bCs/>
                                <w:sz w:val="28"/>
                                <w:szCs w:val="28"/>
                              </w:rPr>
                            </w:pPr>
                            <w:r w:rsidRPr="00164489">
                              <w:rPr>
                                <w:rFonts w:ascii="Aptos Display" w:hAnsi="Aptos Display"/>
                                <w:b/>
                                <w:bCs/>
                                <w:sz w:val="28"/>
                                <w:szCs w:val="28"/>
                              </w:rPr>
                              <w:t>Deliverables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BAE56" id="_x0000_s1033" type="#_x0000_t202" style="position:absolute;left:0;text-align:left;margin-left:1.5pt;margin-top:83.25pt;width:435pt;height:2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" fillcolor="#e2efd9 [665]" strokeweight="2.25pt">
                <v:textbox>
                  <w:txbxContent>
                    <w:p w14:paraId="199B66DC" w14:textId="6E23DD68" w:rsidR="00164489" w:rsidRPr="00164489" w:rsidRDefault="00164489" w:rsidP="00164489">
                      <w:pPr>
                        <w:jc w:val="center"/>
                        <w:rPr>
                          <w:rFonts w:ascii="Aptos Display" w:hAnsi="Aptos Display"/>
                          <w:b/>
                          <w:bCs/>
                          <w:sz w:val="28"/>
                          <w:szCs w:val="28"/>
                        </w:rPr>
                      </w:pPr>
                      <w:r w:rsidRPr="00164489">
                        <w:rPr>
                          <w:rFonts w:ascii="Aptos Display" w:hAnsi="Aptos Display"/>
                          <w:b/>
                          <w:bCs/>
                          <w:sz w:val="28"/>
                          <w:szCs w:val="28"/>
                        </w:rPr>
                        <w:t>Deliverables</w:t>
                      </w:r>
                    </w:p>
                  </w:txbxContent>
                </v:textbox>
                <w10:wrap type="square" anchorx="margin" anchory="page"/>
              </v:shape>
            </w:pict>
          </mc:Fallback>
        </mc:AlternateContent>
      </w:r>
    </w:p>
    <w:sectPr w:rsidR="00237005" w:rsidSect="00C61702">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5FFC"/>
    <w:multiLevelType w:val="hybridMultilevel"/>
    <w:tmpl w:val="D8EEC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191CA4"/>
    <w:multiLevelType w:val="hybridMultilevel"/>
    <w:tmpl w:val="E9AE5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83EBB"/>
    <w:multiLevelType w:val="hybridMultilevel"/>
    <w:tmpl w:val="9EDE22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3F28B5"/>
    <w:multiLevelType w:val="hybridMultilevel"/>
    <w:tmpl w:val="6DD4F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EB21ED"/>
    <w:multiLevelType w:val="hybridMultilevel"/>
    <w:tmpl w:val="5204C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81278"/>
    <w:multiLevelType w:val="hybridMultilevel"/>
    <w:tmpl w:val="2B56CE8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9641532">
    <w:abstractNumId w:val="2"/>
  </w:num>
  <w:num w:numId="2" w16cid:durableId="1244141193">
    <w:abstractNumId w:val="5"/>
  </w:num>
  <w:num w:numId="3" w16cid:durableId="1427191177">
    <w:abstractNumId w:val="1"/>
  </w:num>
  <w:num w:numId="4" w16cid:durableId="1604000517">
    <w:abstractNumId w:val="4"/>
  </w:num>
  <w:num w:numId="5" w16cid:durableId="1249726657">
    <w:abstractNumId w:val="3"/>
  </w:num>
  <w:num w:numId="6" w16cid:durableId="97440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89"/>
    <w:rsid w:val="00164489"/>
    <w:rsid w:val="00237005"/>
    <w:rsid w:val="003813B3"/>
    <w:rsid w:val="003C4FB0"/>
    <w:rsid w:val="003E2E32"/>
    <w:rsid w:val="00696693"/>
    <w:rsid w:val="006B0724"/>
    <w:rsid w:val="006F694B"/>
    <w:rsid w:val="007E272B"/>
    <w:rsid w:val="0087205B"/>
    <w:rsid w:val="0090056D"/>
    <w:rsid w:val="00954C1F"/>
    <w:rsid w:val="00A408A9"/>
    <w:rsid w:val="00B413DD"/>
    <w:rsid w:val="00BD4B24"/>
    <w:rsid w:val="00C61702"/>
    <w:rsid w:val="00DA3457"/>
    <w:rsid w:val="00DF15A9"/>
    <w:rsid w:val="00E27777"/>
    <w:rsid w:val="00E2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6261"/>
  <w15:chartTrackingRefBased/>
  <w15:docId w15:val="{02653002-AE05-4CE5-9B14-56B87A31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89"/>
    <w:pPr>
      <w:spacing w:line="278" w:lineRule="auto"/>
      <w:ind w:left="720"/>
      <w:contextualSpacing/>
    </w:pPr>
    <w:rPr>
      <w:rFonts w:eastAsiaTheme="minorEastAsia"/>
      <w:sz w:val="24"/>
      <w:szCs w:val="24"/>
      <w:lang w:eastAsia="zh-CN"/>
    </w:rPr>
  </w:style>
  <w:style w:type="table" w:styleId="TableGrid">
    <w:name w:val="Table Grid"/>
    <w:basedOn w:val="TableNormal"/>
    <w:uiPriority w:val="39"/>
    <w:rsid w:val="0016448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2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Words>
  <Characters>55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Neal</dc:creator>
  <cp:keywords/>
  <dc:description/>
  <cp:lastModifiedBy>Dave Greco</cp:lastModifiedBy>
  <cp:revision>2</cp:revision>
  <dcterms:created xsi:type="dcterms:W3CDTF">2024-04-05T17:31:00Z</dcterms:created>
  <dcterms:modified xsi:type="dcterms:W3CDTF">2024-04-05T17:31:00Z</dcterms:modified>
</cp:coreProperties>
</file>