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8" w:rsidRDefault="00D441E8" w:rsidP="00126A5B">
      <w:pPr>
        <w:rPr>
          <w:b/>
        </w:rPr>
      </w:pPr>
    </w:p>
    <w:p w:rsidR="009D702E" w:rsidRDefault="009D702E" w:rsidP="009D702E">
      <w:pPr>
        <w:jc w:val="center"/>
        <w:rPr>
          <w:b/>
        </w:rPr>
      </w:pPr>
      <w:r>
        <w:rPr>
          <w:noProof/>
          <w:lang w:eastAsia="en-US"/>
        </w:rPr>
        <w:drawing>
          <wp:inline distT="0" distB="0" distL="0" distR="0" wp14:anchorId="3FD23A2F" wp14:editId="7F0EFDBA">
            <wp:extent cx="3305169" cy="191943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69" cy="191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B1" w:rsidRPr="00844BCF" w:rsidRDefault="00220EB1" w:rsidP="00844BCF">
      <w:pPr>
        <w:pStyle w:val="NoSpacing"/>
        <w:jc w:val="center"/>
        <w:rPr>
          <w:b/>
          <w:sz w:val="32"/>
          <w:szCs w:val="32"/>
        </w:rPr>
      </w:pPr>
      <w:r w:rsidRPr="00844BCF">
        <w:rPr>
          <w:b/>
          <w:sz w:val="32"/>
          <w:szCs w:val="32"/>
        </w:rPr>
        <w:t>General Letter of Recommendation Advice</w:t>
      </w:r>
    </w:p>
    <w:p w:rsidR="00844BCF" w:rsidRPr="00844BCF" w:rsidRDefault="00844BCF" w:rsidP="00844BCF">
      <w:pPr>
        <w:pStyle w:val="NoSpacing"/>
        <w:jc w:val="center"/>
        <w:rPr>
          <w:b/>
          <w:sz w:val="32"/>
          <w:szCs w:val="32"/>
        </w:rPr>
      </w:pPr>
      <w:r w:rsidRPr="00844BCF">
        <w:rPr>
          <w:b/>
          <w:sz w:val="32"/>
          <w:szCs w:val="32"/>
        </w:rPr>
        <w:t>For Dental Applicants</w:t>
      </w:r>
    </w:p>
    <w:p w:rsidR="00220EB1" w:rsidRDefault="00220EB1" w:rsidP="00220EB1"/>
    <w:p w:rsidR="002F0E2D" w:rsidRDefault="002F0E2D" w:rsidP="002F0E2D">
      <w:pPr>
        <w:pStyle w:val="ListParagraph"/>
        <w:numPr>
          <w:ilvl w:val="0"/>
          <w:numId w:val="7"/>
        </w:numPr>
      </w:pPr>
      <w:r w:rsidRPr="002F0E2D">
        <w:t>Wayne St</w:t>
      </w:r>
      <w:r>
        <w:t>ate Premed and Health Science Ce</w:t>
      </w:r>
      <w:r w:rsidRPr="002F0E2D">
        <w:t xml:space="preserve">nter </w:t>
      </w:r>
      <w:r w:rsidRPr="002F0E2D">
        <w:rPr>
          <w:b/>
        </w:rPr>
        <w:t xml:space="preserve">does not </w:t>
      </w:r>
      <w:r w:rsidRPr="002F0E2D">
        <w:t>write composite or committee letters.  If you need an acad</w:t>
      </w:r>
      <w:r>
        <w:t>emic advisor letter in substituti</w:t>
      </w:r>
      <w:r w:rsidRPr="002F0E2D">
        <w:t>on, please schedule an advi</w:t>
      </w:r>
      <w:r>
        <w:t>sing appointment with one of our pre-med advisors.</w:t>
      </w:r>
    </w:p>
    <w:p w:rsidR="00220EB1" w:rsidRDefault="00220EB1" w:rsidP="00220EB1">
      <w:pPr>
        <w:pStyle w:val="ListParagraph"/>
      </w:pPr>
    </w:p>
    <w:p w:rsidR="009A6112" w:rsidRDefault="009A6112" w:rsidP="00717825">
      <w:pPr>
        <w:pStyle w:val="ListParagraph"/>
        <w:numPr>
          <w:ilvl w:val="0"/>
          <w:numId w:val="6"/>
        </w:numPr>
      </w:pPr>
      <w:r>
        <w:t>All letters should be from individuals who know you well who can critically evaluate your academic potential, maturity, strengths and weaknesses</w:t>
      </w:r>
      <w:r w:rsidR="00717825">
        <w:t>, etc</w:t>
      </w:r>
      <w:r>
        <w:t>. Comments that expand beyond what may be reflected by your grade in the class or address any special achievements or attributes are desirable.</w:t>
      </w:r>
    </w:p>
    <w:p w:rsidR="00717825" w:rsidRDefault="00717825" w:rsidP="00717825">
      <w:pPr>
        <w:pStyle w:val="ListParagraph"/>
      </w:pPr>
    </w:p>
    <w:p w:rsidR="009A6112" w:rsidRDefault="009A6112" w:rsidP="00717825">
      <w:pPr>
        <w:pStyle w:val="ListParagraph"/>
        <w:numPr>
          <w:ilvl w:val="0"/>
          <w:numId w:val="5"/>
        </w:numPr>
      </w:pPr>
      <w:r>
        <w:t>A letter based upon direct interaction with you and addressing qualities such as maturity, empathy, character, reliability, interpersonal skills, and any special attributes or experiences will be the most helpful.</w:t>
      </w:r>
    </w:p>
    <w:p w:rsidR="00717825" w:rsidRDefault="00717825" w:rsidP="00717825">
      <w:pPr>
        <w:pStyle w:val="ListParagraph"/>
      </w:pPr>
    </w:p>
    <w:p w:rsidR="009A6112" w:rsidRDefault="009A6112" w:rsidP="00717825">
      <w:pPr>
        <w:pStyle w:val="ListParagraph"/>
        <w:numPr>
          <w:ilvl w:val="0"/>
          <w:numId w:val="5"/>
        </w:numPr>
      </w:pPr>
      <w:r>
        <w:t>Letters should be submitted on college/university</w:t>
      </w:r>
      <w:r w:rsidR="007D5D9F">
        <w:t xml:space="preserve"> or business letterhead and should</w:t>
      </w:r>
      <w:r>
        <w:t xml:space="preserve"> contain clear and current contact information for the author.</w:t>
      </w:r>
    </w:p>
    <w:p w:rsidR="00717825" w:rsidRDefault="00717825" w:rsidP="00717825">
      <w:pPr>
        <w:pStyle w:val="ListParagraph"/>
      </w:pPr>
    </w:p>
    <w:p w:rsidR="009A6112" w:rsidRDefault="009A6112" w:rsidP="00717825">
      <w:pPr>
        <w:pStyle w:val="ListParagraph"/>
        <w:numPr>
          <w:ilvl w:val="0"/>
          <w:numId w:val="3"/>
        </w:numPr>
      </w:pPr>
      <w:r>
        <w:t>If there are special circumstances or potential concerns raised within your application (ex: lower grades one semester, compelling reason for withdrawal from a class, minor institutional action), consider securing a letter that could validate or clarify the situation.</w:t>
      </w:r>
    </w:p>
    <w:p w:rsidR="00717825" w:rsidRDefault="00717825" w:rsidP="00717825">
      <w:pPr>
        <w:pStyle w:val="ListParagraph"/>
      </w:pPr>
    </w:p>
    <w:p w:rsidR="008F0DB4" w:rsidRDefault="009A6112" w:rsidP="00717825">
      <w:pPr>
        <w:pStyle w:val="ListParagraph"/>
        <w:numPr>
          <w:ilvl w:val="0"/>
          <w:numId w:val="2"/>
        </w:numPr>
      </w:pPr>
      <w:r>
        <w:t>Ideally, letters should be dated within one year of your application.</w:t>
      </w:r>
    </w:p>
    <w:p w:rsidR="00717825" w:rsidRDefault="00717825" w:rsidP="00717825">
      <w:pPr>
        <w:pStyle w:val="ListParagraph"/>
      </w:pPr>
    </w:p>
    <w:p w:rsidR="002F0E2D" w:rsidRDefault="002F0E2D" w:rsidP="002F0E2D">
      <w:pPr>
        <w:pStyle w:val="ListParagraph"/>
      </w:pPr>
    </w:p>
    <w:p w:rsidR="00126A5B" w:rsidRDefault="00126A5B" w:rsidP="002F0E2D">
      <w:pPr>
        <w:pStyle w:val="ListParagraph"/>
      </w:pPr>
    </w:p>
    <w:p w:rsidR="00126A5B" w:rsidRDefault="00126A5B" w:rsidP="002F0E2D">
      <w:pPr>
        <w:pStyle w:val="ListParagraph"/>
      </w:pPr>
    </w:p>
    <w:p w:rsidR="00126A5B" w:rsidRDefault="00126A5B" w:rsidP="002F0E2D">
      <w:pPr>
        <w:pStyle w:val="ListParagraph"/>
      </w:pPr>
    </w:p>
    <w:p w:rsidR="00126A5B" w:rsidRDefault="00126A5B" w:rsidP="002F0E2D">
      <w:pPr>
        <w:pStyle w:val="ListParagraph"/>
      </w:pPr>
      <w:bookmarkStart w:id="0" w:name="_GoBack"/>
      <w:bookmarkEnd w:id="0"/>
    </w:p>
    <w:p w:rsidR="00126A5B" w:rsidRDefault="00126A5B" w:rsidP="002F0E2D">
      <w:pPr>
        <w:pStyle w:val="ListParagraph"/>
      </w:pPr>
    </w:p>
    <w:p w:rsidR="00126A5B" w:rsidRDefault="00126A5B" w:rsidP="002F0E2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126A5B" w:rsidTr="0052160E">
        <w:tc>
          <w:tcPr>
            <w:tcW w:w="4315" w:type="dxa"/>
          </w:tcPr>
          <w:p w:rsidR="00126A5B" w:rsidRDefault="00126A5B" w:rsidP="0052160E">
            <w:r>
              <w:t>School</w:t>
            </w:r>
          </w:p>
        </w:tc>
        <w:tc>
          <w:tcPr>
            <w:tcW w:w="5035" w:type="dxa"/>
          </w:tcPr>
          <w:p w:rsidR="00126A5B" w:rsidRDefault="00126A5B" w:rsidP="0052160E">
            <w:r>
              <w:t>Letters Needed</w:t>
            </w:r>
          </w:p>
        </w:tc>
      </w:tr>
      <w:tr w:rsidR="00126A5B" w:rsidTr="0052160E">
        <w:tc>
          <w:tcPr>
            <w:tcW w:w="4315" w:type="dxa"/>
          </w:tcPr>
          <w:p w:rsidR="00126A5B" w:rsidRDefault="00126A5B" w:rsidP="0052160E">
            <w:r>
              <w:t>University of Michigan School of Dentistry</w:t>
            </w:r>
          </w:p>
        </w:tc>
        <w:tc>
          <w:tcPr>
            <w:tcW w:w="5035" w:type="dxa"/>
          </w:tcPr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>Requires three letters, all submitted to AADSAS</w:t>
            </w:r>
          </w:p>
          <w:p w:rsidR="00844BCF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>Two letters must be from science professors with whom you’ve taken a course/have given you a grade; strongly recommended that your science letter be from a basic science instructor</w:t>
            </w:r>
          </w:p>
          <w:p w:rsidR="00126A5B" w:rsidRDefault="00844BCF" w:rsidP="0052160E">
            <w:pPr>
              <w:pStyle w:val="ListParagraph"/>
              <w:numPr>
                <w:ilvl w:val="0"/>
                <w:numId w:val="1"/>
              </w:numPr>
            </w:pPr>
            <w:r>
              <w:t xml:space="preserve">Science letters should include the course name and number  </w:t>
            </w:r>
          </w:p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>A letter from a research faculty mentor is not considered a science letter unless you registered for a research course and he/she has given you a letter grade</w:t>
            </w:r>
          </w:p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>One letter may come from a non-science professor OR a dentist OR  an employer</w:t>
            </w:r>
          </w:p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 xml:space="preserve">A </w:t>
            </w:r>
            <w:proofErr w:type="spellStart"/>
            <w:r>
              <w:t>preprofessional</w:t>
            </w:r>
            <w:proofErr w:type="spellEnd"/>
            <w:r>
              <w:t xml:space="preserve"> committee letter may be accepted in lieu of the three letters of recommendation</w:t>
            </w:r>
          </w:p>
        </w:tc>
      </w:tr>
      <w:tr w:rsidR="00126A5B" w:rsidTr="0052160E">
        <w:tc>
          <w:tcPr>
            <w:tcW w:w="4315" w:type="dxa"/>
          </w:tcPr>
          <w:p w:rsidR="00126A5B" w:rsidRDefault="00126A5B" w:rsidP="0052160E">
            <w:r>
              <w:t>University of Detroit Mercy School of Dentistry</w:t>
            </w:r>
          </w:p>
        </w:tc>
        <w:tc>
          <w:tcPr>
            <w:tcW w:w="5035" w:type="dxa"/>
          </w:tcPr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 xml:space="preserve">Require a </w:t>
            </w:r>
            <w:proofErr w:type="spellStart"/>
            <w:r>
              <w:t>preprofessional</w:t>
            </w:r>
            <w:proofErr w:type="spellEnd"/>
            <w:r>
              <w:t xml:space="preserve"> advisory committee letter</w:t>
            </w:r>
          </w:p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 xml:space="preserve">A minimum of two letters from science faculty by whom the candidate has been instructed are required in lieu of a </w:t>
            </w:r>
            <w:proofErr w:type="spellStart"/>
            <w:r>
              <w:t>preprofessional</w:t>
            </w:r>
            <w:proofErr w:type="spellEnd"/>
            <w:r>
              <w:t xml:space="preserve"> advisory committee letter</w:t>
            </w:r>
          </w:p>
          <w:p w:rsidR="00126A5B" w:rsidRDefault="00126A5B" w:rsidP="0052160E">
            <w:pPr>
              <w:pStyle w:val="ListParagraph"/>
              <w:numPr>
                <w:ilvl w:val="0"/>
                <w:numId w:val="1"/>
              </w:numPr>
            </w:pPr>
            <w:r>
              <w:t>The code, title and term for the course which the faculty member instructed the applicant should appear in the letter</w:t>
            </w:r>
          </w:p>
          <w:p w:rsidR="00126A5B" w:rsidRDefault="00126A5B" w:rsidP="00844BCF">
            <w:pPr>
              <w:pStyle w:val="ListParagraph"/>
              <w:numPr>
                <w:ilvl w:val="0"/>
                <w:numId w:val="1"/>
              </w:numPr>
            </w:pPr>
            <w:r>
              <w:t>Applicants who have spent time in a dental office exploring the profession should have a letter from the dentist attesting to the applicant having spent a reasonable amount of time in the office</w:t>
            </w:r>
          </w:p>
        </w:tc>
      </w:tr>
    </w:tbl>
    <w:p w:rsidR="00844BCF" w:rsidRDefault="00844BCF" w:rsidP="002F0E2D">
      <w:pPr>
        <w:pStyle w:val="ListParagraph"/>
        <w:rPr>
          <w:b/>
        </w:rPr>
      </w:pPr>
    </w:p>
    <w:p w:rsidR="00126A5B" w:rsidRDefault="00844BCF" w:rsidP="002F0E2D">
      <w:pPr>
        <w:pStyle w:val="ListParagraph"/>
      </w:pPr>
      <w:r w:rsidRPr="009A7CBA">
        <w:rPr>
          <w:b/>
        </w:rPr>
        <w:t>NOTE:</w:t>
      </w:r>
      <w:r>
        <w:t xml:space="preserve"> The WSU Pre-Med &amp; Health Science Center DOES NOT write committee letters.  The alternative route for letters when applying to UDM must be used.</w:t>
      </w:r>
    </w:p>
    <w:sectPr w:rsidR="00126A5B" w:rsidSect="009D70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2E" w:rsidRDefault="009D702E" w:rsidP="009D702E">
      <w:pPr>
        <w:spacing w:after="0" w:line="240" w:lineRule="auto"/>
      </w:pPr>
      <w:r>
        <w:separator/>
      </w:r>
    </w:p>
  </w:endnote>
  <w:endnote w:type="continuationSeparator" w:id="0">
    <w:p w:rsidR="009D702E" w:rsidRDefault="009D702E" w:rsidP="009D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2E" w:rsidRDefault="00844BCF">
    <w:pPr>
      <w:pStyle w:val="Footer"/>
    </w:pPr>
    <w:r>
      <w:t>10/11/2019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2E" w:rsidRDefault="009D702E" w:rsidP="009D702E">
      <w:pPr>
        <w:spacing w:after="0" w:line="240" w:lineRule="auto"/>
      </w:pPr>
      <w:r>
        <w:separator/>
      </w:r>
    </w:p>
  </w:footnote>
  <w:footnote w:type="continuationSeparator" w:id="0">
    <w:p w:rsidR="009D702E" w:rsidRDefault="009D702E" w:rsidP="009D7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1D8"/>
    <w:multiLevelType w:val="hybridMultilevel"/>
    <w:tmpl w:val="FC10B252"/>
    <w:lvl w:ilvl="0" w:tplc="CEE23A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91F"/>
    <w:multiLevelType w:val="hybridMultilevel"/>
    <w:tmpl w:val="B06C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B09"/>
    <w:multiLevelType w:val="hybridMultilevel"/>
    <w:tmpl w:val="7804B5EE"/>
    <w:lvl w:ilvl="0" w:tplc="CEE23A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7844"/>
    <w:multiLevelType w:val="hybridMultilevel"/>
    <w:tmpl w:val="564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FDD"/>
    <w:multiLevelType w:val="hybridMultilevel"/>
    <w:tmpl w:val="C98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6F1A"/>
    <w:multiLevelType w:val="hybridMultilevel"/>
    <w:tmpl w:val="D04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4F7E"/>
    <w:multiLevelType w:val="hybridMultilevel"/>
    <w:tmpl w:val="537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2"/>
    <w:rsid w:val="00126A5B"/>
    <w:rsid w:val="00160315"/>
    <w:rsid w:val="002004C9"/>
    <w:rsid w:val="00220EB1"/>
    <w:rsid w:val="00273DD0"/>
    <w:rsid w:val="002F0E2D"/>
    <w:rsid w:val="002F6717"/>
    <w:rsid w:val="00383334"/>
    <w:rsid w:val="00397594"/>
    <w:rsid w:val="003B689A"/>
    <w:rsid w:val="006F732D"/>
    <w:rsid w:val="00717825"/>
    <w:rsid w:val="007D5D9F"/>
    <w:rsid w:val="00844BCF"/>
    <w:rsid w:val="009A6112"/>
    <w:rsid w:val="009A7CBA"/>
    <w:rsid w:val="009D702E"/>
    <w:rsid w:val="00CC72D6"/>
    <w:rsid w:val="00D441E8"/>
    <w:rsid w:val="00DE7DB3"/>
    <w:rsid w:val="00E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24CF6-E9E3-4E84-B8A9-718EB84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2E"/>
  </w:style>
  <w:style w:type="paragraph" w:styleId="Footer">
    <w:name w:val="footer"/>
    <w:basedOn w:val="Normal"/>
    <w:link w:val="FooterChar"/>
    <w:uiPriority w:val="99"/>
    <w:unhideWhenUsed/>
    <w:rsid w:val="009D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2E"/>
  </w:style>
  <w:style w:type="paragraph" w:styleId="NoSpacing">
    <w:name w:val="No Spacing"/>
    <w:uiPriority w:val="1"/>
    <w:qFormat/>
    <w:rsid w:val="0084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D857-29A7-484A-B733-5F518ED0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Maureen Donnelly</dc:creator>
  <cp:keywords/>
  <dc:description/>
  <cp:lastModifiedBy>Amanda Horwitz</cp:lastModifiedBy>
  <cp:revision>2</cp:revision>
  <dcterms:created xsi:type="dcterms:W3CDTF">2020-01-09T18:04:00Z</dcterms:created>
  <dcterms:modified xsi:type="dcterms:W3CDTF">2020-01-09T18:04:00Z</dcterms:modified>
</cp:coreProperties>
</file>