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A35B" w14:textId="389B7306" w:rsidR="00F939DA" w:rsidRPr="00F642B8" w:rsidRDefault="00F642B8" w:rsidP="00CF06FF">
      <w:pPr>
        <w:pStyle w:val="Title"/>
        <w:jc w:val="center"/>
      </w:pPr>
      <w:r w:rsidRPr="00F642B8">
        <w:t xml:space="preserve">What </w:t>
      </w:r>
      <w:r w:rsidR="00461DE5">
        <w:t>t</w:t>
      </w:r>
      <w:r w:rsidRPr="00F642B8">
        <w:t xml:space="preserve">o Write in Each Section of </w:t>
      </w:r>
      <w:r w:rsidR="00CB461A">
        <w:t>Campus Labs</w:t>
      </w:r>
      <w:r w:rsidR="0071435E">
        <w:t>/Anthology</w:t>
      </w:r>
      <w:r w:rsidR="00CB461A">
        <w:t xml:space="preserve"> Planning</w:t>
      </w:r>
    </w:p>
    <w:p w14:paraId="198BAEC3" w14:textId="1CF82776" w:rsidR="001A0FCC" w:rsidRPr="00000315" w:rsidRDefault="001A0FCC" w:rsidP="00AD48C9">
      <w:pPr>
        <w:spacing w:after="0" w:line="240" w:lineRule="auto"/>
        <w:jc w:val="center"/>
        <w:rPr>
          <w:b/>
          <w:i/>
          <w:iCs/>
          <w:sz w:val="28"/>
        </w:rPr>
      </w:pPr>
      <w:r w:rsidRPr="00000315">
        <w:rPr>
          <w:b/>
          <w:i/>
          <w:iCs/>
          <w:color w:val="0070C0"/>
          <w:sz w:val="28"/>
        </w:rPr>
        <w:t xml:space="preserve">For Academic, Co-curricular, and Student Support </w:t>
      </w:r>
      <w:r w:rsidR="00000315" w:rsidRPr="00000315">
        <w:rPr>
          <w:b/>
          <w:i/>
          <w:iCs/>
          <w:color w:val="0070C0"/>
          <w:sz w:val="28"/>
        </w:rPr>
        <w:t>Programs</w:t>
      </w:r>
    </w:p>
    <w:p w14:paraId="5C457F12" w14:textId="18DE0C54" w:rsidR="00E513A7" w:rsidRPr="00F642B8" w:rsidRDefault="00E513A7" w:rsidP="00AD48C9">
      <w:pPr>
        <w:spacing w:after="0" w:line="240" w:lineRule="auto"/>
        <w:jc w:val="center"/>
        <w:rPr>
          <w:b/>
          <w:sz w:val="28"/>
        </w:rPr>
      </w:pPr>
      <w:r w:rsidRPr="00F642B8">
        <w:rPr>
          <w:b/>
          <w:sz w:val="28"/>
        </w:rPr>
        <w:t xml:space="preserve">Dr. Cathy Barrette, </w:t>
      </w:r>
      <w:r w:rsidR="00F642B8" w:rsidRPr="00F642B8">
        <w:rPr>
          <w:b/>
          <w:sz w:val="28"/>
        </w:rPr>
        <w:t xml:space="preserve">WSU </w:t>
      </w:r>
      <w:r w:rsidRPr="00F642B8">
        <w:rPr>
          <w:b/>
          <w:sz w:val="28"/>
        </w:rPr>
        <w:t>Director of Assessment</w:t>
      </w:r>
    </w:p>
    <w:p w14:paraId="7128CB66" w14:textId="77777777" w:rsidR="00E513A7" w:rsidRPr="00F642B8" w:rsidRDefault="0020047E" w:rsidP="00AD48C9">
      <w:pPr>
        <w:spacing w:after="0" w:line="240" w:lineRule="auto"/>
        <w:jc w:val="center"/>
        <w:rPr>
          <w:b/>
          <w:sz w:val="28"/>
        </w:rPr>
      </w:pPr>
      <w:hyperlink r:id="rId8" w:history="1">
        <w:r w:rsidR="00E513A7" w:rsidRPr="00F642B8">
          <w:rPr>
            <w:rStyle w:val="Hyperlink"/>
            <w:b/>
            <w:sz w:val="28"/>
          </w:rPr>
          <w:t>c.barrette@wayne.edu</w:t>
        </w:r>
      </w:hyperlink>
    </w:p>
    <w:p w14:paraId="450FFD8B" w14:textId="77777777" w:rsidR="00E513A7" w:rsidRPr="00F642B8" w:rsidRDefault="00E513A7" w:rsidP="00AD48C9">
      <w:pPr>
        <w:spacing w:after="0" w:line="240" w:lineRule="auto"/>
        <w:jc w:val="center"/>
        <w:rPr>
          <w:b/>
          <w:sz w:val="28"/>
        </w:rPr>
      </w:pPr>
      <w:r w:rsidRPr="00F642B8">
        <w:rPr>
          <w:b/>
          <w:sz w:val="28"/>
        </w:rPr>
        <w:t>(313)577-1615</w:t>
      </w:r>
    </w:p>
    <w:p w14:paraId="117E9025" w14:textId="77777777" w:rsidR="00E513A7" w:rsidRDefault="00E513A7" w:rsidP="00F642B8">
      <w:pPr>
        <w:spacing w:after="0" w:line="240" w:lineRule="auto"/>
      </w:pPr>
    </w:p>
    <w:p w14:paraId="3F6C9C54" w14:textId="77777777" w:rsidR="00CB461A" w:rsidRDefault="00CB461A" w:rsidP="006B0748">
      <w:pPr>
        <w:spacing w:line="240" w:lineRule="auto"/>
        <w:rPr>
          <w:b/>
          <w:i/>
        </w:rPr>
      </w:pPr>
    </w:p>
    <w:p w14:paraId="44B627E5" w14:textId="1FCD0FA6" w:rsidR="00CB461A" w:rsidRDefault="00CB461A" w:rsidP="00CB461A">
      <w:pPr>
        <w:spacing w:line="240" w:lineRule="auto"/>
      </w:pPr>
      <w:r>
        <w:rPr>
          <w:b/>
          <w:i/>
        </w:rPr>
        <w:t xml:space="preserve">Planning </w:t>
      </w:r>
      <w:r>
        <w:t xml:space="preserve">is the online repository for all program assessment information. Please contact Cathy Barrette at </w:t>
      </w:r>
      <w:hyperlink r:id="rId9" w:history="1">
        <w:r w:rsidRPr="00EE28A8">
          <w:rPr>
            <w:rStyle w:val="Hyperlink"/>
          </w:rPr>
          <w:t>c.barrette@wayne.edu</w:t>
        </w:r>
      </w:hyperlink>
      <w:r>
        <w:t xml:space="preserve"> if you would like access to Planning.</w:t>
      </w:r>
    </w:p>
    <w:p w14:paraId="1B254CD1" w14:textId="77777777" w:rsidR="005E33E9" w:rsidRPr="00CB461A" w:rsidRDefault="005E33E9" w:rsidP="006B0748">
      <w:pPr>
        <w:spacing w:line="240" w:lineRule="auto"/>
      </w:pPr>
      <w:r w:rsidRPr="00CB461A">
        <w:t xml:space="preserve">This document </w:t>
      </w:r>
      <w:r w:rsidR="00CB461A" w:rsidRPr="00CB461A">
        <w:t>highlights key</w:t>
      </w:r>
      <w:r w:rsidRPr="00CB461A">
        <w:t xml:space="preserve"> information to include in each section of </w:t>
      </w:r>
      <w:r w:rsidR="00CB461A" w:rsidRPr="00CB461A">
        <w:t xml:space="preserve">Planning. Please see the </w:t>
      </w:r>
      <w:hyperlink r:id="rId10" w:history="1">
        <w:r w:rsidR="00CB461A" w:rsidRPr="00CB461A">
          <w:rPr>
            <w:rStyle w:val="Hyperlink"/>
          </w:rPr>
          <w:t>Academic Program Assessment Handbook</w:t>
        </w:r>
      </w:hyperlink>
      <w:r w:rsidR="00CB461A" w:rsidRPr="00CB461A">
        <w:t xml:space="preserve"> or the </w:t>
      </w:r>
      <w:hyperlink r:id="rId11" w:history="1">
        <w:r w:rsidR="00CB461A" w:rsidRPr="00CB461A">
          <w:rPr>
            <w:rStyle w:val="Hyperlink"/>
          </w:rPr>
          <w:t>Student Services Program Assessment Handbook</w:t>
        </w:r>
      </w:hyperlink>
      <w:r w:rsidR="00CB461A" w:rsidRPr="00CB461A">
        <w:t xml:space="preserve"> for more information about best practices and for good examples of each item.</w:t>
      </w:r>
    </w:p>
    <w:p w14:paraId="0100B27D" w14:textId="77777777" w:rsidR="002F193D" w:rsidRDefault="002F193D" w:rsidP="006B0748">
      <w:pPr>
        <w:spacing w:line="240" w:lineRule="auto"/>
      </w:pPr>
      <w:r w:rsidRPr="002F193D">
        <w:rPr>
          <w:b/>
        </w:rPr>
        <w:t>NB:</w:t>
      </w:r>
      <w:r>
        <w:t xml:space="preserve"> If you copy and paste any of the i</w:t>
      </w:r>
      <w:r w:rsidR="00CB461A">
        <w:t>tems from this document into Planning</w:t>
      </w:r>
      <w:r>
        <w:t>, please paste as plain text by right-clicking in the window where you want to paste and choosing “</w:t>
      </w:r>
      <w:r w:rsidRPr="00C91196">
        <w:rPr>
          <w:b/>
        </w:rPr>
        <w:t>Paste as plain text</w:t>
      </w:r>
      <w:r>
        <w:t>.”</w:t>
      </w:r>
    </w:p>
    <w:p w14:paraId="12CC209B" w14:textId="77777777" w:rsidR="00CB461A" w:rsidRDefault="00CB461A" w:rsidP="006B0748">
      <w:pPr>
        <w:spacing w:line="240" w:lineRule="auto"/>
      </w:pPr>
    </w:p>
    <w:p w14:paraId="3C0BA0D1" w14:textId="64EC8BEA" w:rsidR="00E513A7" w:rsidRPr="008075B7" w:rsidRDefault="008075B7" w:rsidP="009D569D">
      <w:pPr>
        <w:pStyle w:val="Heading1"/>
        <w:numPr>
          <w:ilvl w:val="0"/>
          <w:numId w:val="27"/>
        </w:numPr>
        <w:rPr>
          <w:b w:val="0"/>
        </w:rPr>
      </w:pPr>
      <w:r>
        <w:t>Mission S</w:t>
      </w:r>
      <w:r w:rsidR="00E513A7" w:rsidRPr="008075B7">
        <w:t>tatemen</w:t>
      </w:r>
      <w:r w:rsidRPr="008075B7">
        <w:t>t</w:t>
      </w:r>
    </w:p>
    <w:p w14:paraId="25255459" w14:textId="77777777" w:rsidR="0026209D" w:rsidRPr="00EE1DAA" w:rsidRDefault="006B0748" w:rsidP="009D569D">
      <w:pPr>
        <w:pStyle w:val="ListParagraph"/>
        <w:numPr>
          <w:ilvl w:val="0"/>
          <w:numId w:val="11"/>
        </w:numPr>
        <w:spacing w:after="0" w:line="240" w:lineRule="auto"/>
        <w:ind w:left="360"/>
        <w:rPr>
          <w:i/>
          <w:iCs/>
        </w:rPr>
      </w:pPr>
      <w:r w:rsidRPr="00EE1DAA">
        <w:rPr>
          <w:i/>
          <w:iCs/>
        </w:rPr>
        <w:t>A brief description of the program’s</w:t>
      </w:r>
      <w:r w:rsidR="008075B7" w:rsidRPr="00EE1DAA">
        <w:rPr>
          <w:i/>
          <w:iCs/>
        </w:rPr>
        <w:t xml:space="preserve"> (not the department’s)</w:t>
      </w:r>
      <w:r w:rsidRPr="00EE1DAA">
        <w:rPr>
          <w:i/>
          <w:iCs/>
        </w:rPr>
        <w:t>:</w:t>
      </w:r>
    </w:p>
    <w:p w14:paraId="24219108" w14:textId="2510C5B2" w:rsidR="003768EA" w:rsidRPr="008900F7" w:rsidRDefault="00B016EF" w:rsidP="009D569D">
      <w:pPr>
        <w:pStyle w:val="ListParagraph"/>
        <w:numPr>
          <w:ilvl w:val="1"/>
          <w:numId w:val="11"/>
        </w:numPr>
        <w:spacing w:after="0" w:line="240" w:lineRule="auto"/>
        <w:ind w:left="1080"/>
      </w:pPr>
      <w:r>
        <w:t xml:space="preserve">Purpose: </w:t>
      </w:r>
      <w:r w:rsidR="006B0748" w:rsidRPr="008900F7">
        <w:t xml:space="preserve">Why the program exists, </w:t>
      </w:r>
      <w:r>
        <w:t>what the program does that distinguishes it from other units or programs</w:t>
      </w:r>
    </w:p>
    <w:p w14:paraId="36C5AA50" w14:textId="08442876" w:rsidR="003768EA" w:rsidRPr="00DE460E" w:rsidRDefault="006B0748" w:rsidP="009D569D">
      <w:pPr>
        <w:pStyle w:val="ListParagraph"/>
        <w:numPr>
          <w:ilvl w:val="1"/>
          <w:numId w:val="11"/>
        </w:numPr>
        <w:spacing w:after="0" w:line="240" w:lineRule="auto"/>
        <w:ind w:left="1080"/>
      </w:pPr>
      <w:r w:rsidRPr="00DE460E">
        <w:t>O</w:t>
      </w:r>
      <w:r w:rsidR="00B016EF">
        <w:t xml:space="preserve">fferings: </w:t>
      </w:r>
      <w:r w:rsidR="00DE460E" w:rsidRPr="00DE460E">
        <w:t xml:space="preserve">Opportunities, experiences, areas of study that </w:t>
      </w:r>
      <w:r w:rsidRPr="00DE460E">
        <w:t xml:space="preserve">students or clients will gain from the program </w:t>
      </w:r>
      <w:r w:rsidR="00DE460E" w:rsidRPr="00DE460E">
        <w:t>that help program participants meet program goals)</w:t>
      </w:r>
    </w:p>
    <w:p w14:paraId="582380B3" w14:textId="7AC2C2C1" w:rsidR="0026209D" w:rsidRDefault="00B016EF" w:rsidP="009D569D">
      <w:pPr>
        <w:pStyle w:val="ListParagraph"/>
        <w:numPr>
          <w:ilvl w:val="1"/>
          <w:numId w:val="11"/>
        </w:numPr>
        <w:spacing w:after="0" w:line="240" w:lineRule="auto"/>
        <w:ind w:left="1080"/>
      </w:pPr>
      <w:r>
        <w:t>Target audience/Stakeholders: Types of individuals or groups that would benefit from the program</w:t>
      </w:r>
    </w:p>
    <w:p w14:paraId="650D315C" w14:textId="77777777" w:rsidR="008900F7" w:rsidRPr="0026209D" w:rsidRDefault="008900F7" w:rsidP="009D569D">
      <w:pPr>
        <w:pStyle w:val="ListParagraph"/>
        <w:numPr>
          <w:ilvl w:val="0"/>
          <w:numId w:val="11"/>
        </w:numPr>
        <w:spacing w:after="0" w:line="240" w:lineRule="auto"/>
        <w:ind w:left="360"/>
        <w:rPr>
          <w:rStyle w:val="Strong"/>
          <w:b w:val="0"/>
          <w:bCs w:val="0"/>
        </w:rPr>
      </w:pPr>
      <w:r w:rsidRPr="0026209D">
        <w:rPr>
          <w:rStyle w:val="Strong"/>
          <w:b w:val="0"/>
          <w:color w:val="404040"/>
          <w:shd w:val="clear" w:color="auto" w:fill="FFFFFF"/>
        </w:rPr>
        <w:t>The mission statement should be:</w:t>
      </w:r>
    </w:p>
    <w:p w14:paraId="462B8A90" w14:textId="0BBCB719" w:rsidR="003768EA" w:rsidRPr="008900F7" w:rsidRDefault="006B0748" w:rsidP="009D569D">
      <w:pPr>
        <w:pStyle w:val="ListParagraph"/>
        <w:numPr>
          <w:ilvl w:val="1"/>
          <w:numId w:val="11"/>
        </w:numPr>
        <w:spacing w:after="0" w:line="240" w:lineRule="auto"/>
        <w:ind w:left="1080"/>
      </w:pPr>
      <w:r w:rsidRPr="008900F7">
        <w:t>Aligned with the University</w:t>
      </w:r>
      <w:r w:rsidR="00B016EF">
        <w:t>,</w:t>
      </w:r>
      <w:r w:rsidRPr="008900F7">
        <w:t xml:space="preserve"> division</w:t>
      </w:r>
      <w:r w:rsidR="00B016EF">
        <w:t>, and department</w:t>
      </w:r>
      <w:r w:rsidRPr="008900F7">
        <w:t xml:space="preserve"> missions</w:t>
      </w:r>
    </w:p>
    <w:p w14:paraId="0F6F7E9F" w14:textId="77777777" w:rsidR="003768EA" w:rsidRDefault="006B0748" w:rsidP="009D569D">
      <w:pPr>
        <w:pStyle w:val="ListParagraph"/>
        <w:numPr>
          <w:ilvl w:val="1"/>
          <w:numId w:val="11"/>
        </w:numPr>
        <w:spacing w:after="0" w:line="240" w:lineRule="auto"/>
        <w:ind w:left="1080"/>
      </w:pPr>
      <w:r w:rsidRPr="008900F7">
        <w:t>Realistic and achievable</w:t>
      </w:r>
    </w:p>
    <w:p w14:paraId="4359581A" w14:textId="77777777" w:rsidR="00DE460E" w:rsidRPr="008900F7" w:rsidRDefault="00DE460E" w:rsidP="009D569D">
      <w:pPr>
        <w:pStyle w:val="ListParagraph"/>
        <w:numPr>
          <w:ilvl w:val="1"/>
          <w:numId w:val="11"/>
        </w:numPr>
        <w:spacing w:after="0" w:line="240" w:lineRule="auto"/>
        <w:ind w:left="1080"/>
      </w:pPr>
      <w:r>
        <w:t>Written for a general, not expert, audience</w:t>
      </w:r>
    </w:p>
    <w:p w14:paraId="5595BC14" w14:textId="77777777" w:rsidR="00E513A7" w:rsidRPr="008900F7" w:rsidRDefault="00E513A7" w:rsidP="00951694">
      <w:pPr>
        <w:spacing w:after="0" w:line="240" w:lineRule="auto"/>
      </w:pPr>
    </w:p>
    <w:p w14:paraId="541AB8B8" w14:textId="2C6D6CEE" w:rsidR="00CF06FF" w:rsidRDefault="00E513A7" w:rsidP="009D569D">
      <w:pPr>
        <w:pStyle w:val="Heading2"/>
        <w:numPr>
          <w:ilvl w:val="1"/>
          <w:numId w:val="27"/>
        </w:numPr>
      </w:pPr>
      <w:r w:rsidRPr="008900F7">
        <w:t>Guiding questions:</w:t>
      </w:r>
      <w:r w:rsidR="00237089" w:rsidRPr="008900F7">
        <w:t xml:space="preserve"> </w:t>
      </w:r>
    </w:p>
    <w:p w14:paraId="6C5D34EA" w14:textId="0502B65D" w:rsidR="00E513A7" w:rsidRPr="008900F7" w:rsidRDefault="00E513A7" w:rsidP="00A615B0">
      <w:pPr>
        <w:spacing w:after="0" w:line="240" w:lineRule="auto"/>
        <w:ind w:left="360"/>
      </w:pPr>
      <w:r w:rsidRPr="008900F7">
        <w:t>To help you get started on your mission statement, you can discuss the following questions with your colleagues:</w:t>
      </w:r>
    </w:p>
    <w:p w14:paraId="4EC3D331" w14:textId="77777777" w:rsidR="003768EA" w:rsidRPr="008900F7" w:rsidRDefault="006B0748" w:rsidP="009D569D">
      <w:pPr>
        <w:pStyle w:val="ListParagraph"/>
        <w:numPr>
          <w:ilvl w:val="0"/>
          <w:numId w:val="10"/>
        </w:numPr>
        <w:spacing w:after="0" w:line="240" w:lineRule="auto"/>
        <w:ind w:left="720"/>
      </w:pPr>
      <w:r w:rsidRPr="008900F7">
        <w:t>What need(s) does the program fulfill?</w:t>
      </w:r>
    </w:p>
    <w:p w14:paraId="4989E514" w14:textId="37DC8DF7" w:rsidR="003768EA" w:rsidRDefault="006B0748" w:rsidP="009D569D">
      <w:pPr>
        <w:pStyle w:val="ListParagraph"/>
        <w:numPr>
          <w:ilvl w:val="0"/>
          <w:numId w:val="10"/>
        </w:numPr>
        <w:spacing w:after="0" w:line="240" w:lineRule="auto"/>
        <w:ind w:left="720"/>
      </w:pPr>
      <w:r w:rsidRPr="008900F7">
        <w:t xml:space="preserve">What will the students know, value, and be able to do </w:t>
      </w:r>
      <w:proofErr w:type="gramStart"/>
      <w:r w:rsidRPr="008900F7">
        <w:t>as a result of</w:t>
      </w:r>
      <w:proofErr w:type="gramEnd"/>
      <w:r w:rsidRPr="008900F7">
        <w:t xml:space="preserve"> your program?</w:t>
      </w:r>
    </w:p>
    <w:p w14:paraId="233F12FA" w14:textId="79FE4C12" w:rsidR="00EF2C76" w:rsidRPr="008900F7" w:rsidRDefault="00EF2C76" w:rsidP="009D569D">
      <w:pPr>
        <w:pStyle w:val="ListParagraph"/>
        <w:numPr>
          <w:ilvl w:val="0"/>
          <w:numId w:val="10"/>
        </w:numPr>
        <w:spacing w:after="0" w:line="240" w:lineRule="auto"/>
        <w:ind w:left="720"/>
      </w:pPr>
      <w:r>
        <w:t>What opportunities do you offer to help students achieve those goals?</w:t>
      </w:r>
    </w:p>
    <w:p w14:paraId="4A2607C8" w14:textId="77777777" w:rsidR="003768EA" w:rsidRPr="008900F7" w:rsidRDefault="006B0748" w:rsidP="009D569D">
      <w:pPr>
        <w:pStyle w:val="ListParagraph"/>
        <w:numPr>
          <w:ilvl w:val="0"/>
          <w:numId w:val="10"/>
        </w:numPr>
        <w:spacing w:after="0" w:line="240" w:lineRule="auto"/>
        <w:ind w:left="720"/>
      </w:pPr>
      <w:r w:rsidRPr="008900F7">
        <w:t>What does this program uniquely offer that differentiates it from other programs?</w:t>
      </w:r>
    </w:p>
    <w:p w14:paraId="46FB7332" w14:textId="0FAFE76F" w:rsidR="00CF06FF" w:rsidRPr="00FF0B06" w:rsidRDefault="00E513A7" w:rsidP="009D569D">
      <w:pPr>
        <w:pStyle w:val="Heading2"/>
        <w:numPr>
          <w:ilvl w:val="1"/>
          <w:numId w:val="27"/>
        </w:numPr>
      </w:pPr>
      <w:r w:rsidRPr="00FF0B06">
        <w:lastRenderedPageBreak/>
        <w:t xml:space="preserve">Pitfalls to avoid: </w:t>
      </w:r>
    </w:p>
    <w:p w14:paraId="59C69876" w14:textId="419D34B2" w:rsidR="00E513A7" w:rsidRPr="008900F7" w:rsidRDefault="00E513A7" w:rsidP="00A615B0">
      <w:pPr>
        <w:spacing w:after="0" w:line="240" w:lineRule="auto"/>
        <w:ind w:left="360"/>
      </w:pPr>
      <w:r w:rsidRPr="008900F7">
        <w:t>When writing your mission statement, avoid wording that is:</w:t>
      </w:r>
    </w:p>
    <w:p w14:paraId="1C99BB1F" w14:textId="77777777" w:rsidR="000B28DB" w:rsidRDefault="006B0748" w:rsidP="009D569D">
      <w:pPr>
        <w:pStyle w:val="ListParagraph"/>
        <w:numPr>
          <w:ilvl w:val="0"/>
          <w:numId w:val="9"/>
        </w:numPr>
        <w:spacing w:after="0" w:line="240" w:lineRule="auto"/>
        <w:ind w:left="720"/>
      </w:pPr>
      <w:r w:rsidRPr="008900F7">
        <w:t xml:space="preserve">Too general to </w:t>
      </w:r>
      <w:r w:rsidR="00B016EF">
        <w:t>distinguish the program from other programs</w:t>
      </w:r>
    </w:p>
    <w:p w14:paraId="32D3CFD8" w14:textId="051A96FF" w:rsidR="003768EA" w:rsidRPr="008900F7" w:rsidRDefault="000B28DB" w:rsidP="009D569D">
      <w:pPr>
        <w:pStyle w:val="ListParagraph"/>
        <w:numPr>
          <w:ilvl w:val="0"/>
          <w:numId w:val="9"/>
        </w:numPr>
        <w:spacing w:after="0" w:line="240" w:lineRule="auto"/>
        <w:ind w:left="720"/>
      </w:pPr>
      <w:r>
        <w:t>Focused on your department instead of your program</w:t>
      </w:r>
    </w:p>
    <w:p w14:paraId="66F709E6" w14:textId="357650AC" w:rsidR="003768EA" w:rsidRPr="008900F7" w:rsidRDefault="006B0748" w:rsidP="009D569D">
      <w:pPr>
        <w:pStyle w:val="ListParagraph"/>
        <w:numPr>
          <w:ilvl w:val="0"/>
          <w:numId w:val="9"/>
        </w:numPr>
        <w:spacing w:after="0" w:line="240" w:lineRule="auto"/>
        <w:ind w:left="720"/>
      </w:pPr>
      <w:r w:rsidRPr="008900F7">
        <w:t xml:space="preserve">Focused on teaching </w:t>
      </w:r>
      <w:r w:rsidR="00B9545C">
        <w:t xml:space="preserve">or research </w:t>
      </w:r>
      <w:r w:rsidRPr="008900F7">
        <w:t>rather than student learning</w:t>
      </w:r>
    </w:p>
    <w:p w14:paraId="0F786C7F" w14:textId="2D9996DB" w:rsidR="00DE3FC6" w:rsidRDefault="006B0748" w:rsidP="009D569D">
      <w:pPr>
        <w:pStyle w:val="ListParagraph"/>
        <w:numPr>
          <w:ilvl w:val="0"/>
          <w:numId w:val="9"/>
        </w:numPr>
        <w:spacing w:after="0" w:line="240" w:lineRule="auto"/>
        <w:ind w:left="720"/>
      </w:pPr>
      <w:r w:rsidRPr="008900F7">
        <w:t>Written for a specialist/expert audience rather than a general audience</w:t>
      </w:r>
    </w:p>
    <w:p w14:paraId="580D40B5" w14:textId="20D14566" w:rsidR="00DE3FC6" w:rsidRDefault="008B33D8" w:rsidP="009D569D">
      <w:pPr>
        <w:pStyle w:val="Heading2"/>
        <w:numPr>
          <w:ilvl w:val="1"/>
          <w:numId w:val="27"/>
        </w:numPr>
      </w:pPr>
      <w:r>
        <w:t>A good example</w:t>
      </w:r>
    </w:p>
    <w:p w14:paraId="17602489" w14:textId="7721A318" w:rsidR="00E35C77" w:rsidRPr="00E35C77" w:rsidRDefault="00F526C1" w:rsidP="00A615B0">
      <w:pPr>
        <w:ind w:left="360"/>
      </w:pPr>
      <w:r w:rsidRPr="009804DA">
        <w:rPr>
          <w:rStyle w:val="A6"/>
          <w:color w:val="FF0000"/>
        </w:rPr>
        <w:t>[</w:t>
      </w:r>
      <w:r w:rsidRPr="007F3065">
        <w:rPr>
          <w:rFonts w:cs="Sabon"/>
          <w:b/>
          <w:bCs/>
          <w:color w:val="000000"/>
          <w:sz w:val="20"/>
          <w:szCs w:val="20"/>
        </w:rPr>
        <w:t>purpose</w:t>
      </w:r>
      <w:r w:rsidRPr="009804DA">
        <w:rPr>
          <w:rStyle w:val="A6"/>
          <w:color w:val="FF0000"/>
        </w:rPr>
        <w:t>]</w:t>
      </w:r>
      <w:r>
        <w:rPr>
          <w:rStyle w:val="A6"/>
        </w:rPr>
        <w:t xml:space="preserve"> </w:t>
      </w:r>
      <w:r w:rsidRPr="00E35C77">
        <w:rPr>
          <w:rStyle w:val="A6"/>
          <w:color w:val="00B050"/>
        </w:rPr>
        <w:t>[</w:t>
      </w:r>
      <w:r w:rsidRPr="007F3065">
        <w:rPr>
          <w:rFonts w:cs="Sabon"/>
          <w:i/>
          <w:iCs/>
          <w:color w:val="000000"/>
          <w:sz w:val="20"/>
          <w:szCs w:val="20"/>
        </w:rPr>
        <w:t>offerings</w:t>
      </w:r>
      <w:r w:rsidRPr="00E35C77">
        <w:rPr>
          <w:rStyle w:val="A6"/>
          <w:color w:val="00B050"/>
        </w:rPr>
        <w:t>]</w:t>
      </w:r>
      <w:r w:rsidRPr="00E35C77">
        <w:rPr>
          <w:rStyle w:val="A6"/>
          <w:color w:val="00B0F0"/>
        </w:rPr>
        <w:t xml:space="preserve"> </w:t>
      </w:r>
      <w:r w:rsidR="00E35C77" w:rsidRPr="00E35C77">
        <w:rPr>
          <w:rStyle w:val="A6"/>
          <w:color w:val="00B0F0"/>
        </w:rPr>
        <w:t>[</w:t>
      </w:r>
      <w:r w:rsidRPr="00BC5D82">
        <w:rPr>
          <w:rFonts w:cs="Sabon"/>
          <w:color w:val="000000"/>
          <w:sz w:val="20"/>
          <w:szCs w:val="20"/>
          <w:u w:val="single"/>
        </w:rPr>
        <w:t>target audience/s</w:t>
      </w:r>
      <w:r w:rsidR="00E35C77" w:rsidRPr="00BC5D82">
        <w:rPr>
          <w:rFonts w:cs="Sabon"/>
          <w:color w:val="000000"/>
          <w:sz w:val="20"/>
          <w:szCs w:val="20"/>
          <w:u w:val="single"/>
        </w:rPr>
        <w:t>takeholders</w:t>
      </w:r>
      <w:r w:rsidR="00E35C77" w:rsidRPr="00E35C77">
        <w:rPr>
          <w:rStyle w:val="A6"/>
          <w:color w:val="00B0F0"/>
        </w:rPr>
        <w:t>]</w:t>
      </w:r>
    </w:p>
    <w:p w14:paraId="10CCBD03" w14:textId="302667A5" w:rsidR="009804DA" w:rsidRPr="009804DA" w:rsidRDefault="009804DA" w:rsidP="00A615B0">
      <w:pPr>
        <w:spacing w:after="0" w:line="276" w:lineRule="auto"/>
        <w:ind w:left="360"/>
      </w:pPr>
      <w:r>
        <w:rPr>
          <w:rFonts w:cs="Sabon"/>
          <w:color w:val="000000"/>
          <w:sz w:val="20"/>
          <w:szCs w:val="20"/>
        </w:rPr>
        <w:t xml:space="preserve">The mission of the BFA Program in the Maggie </w:t>
      </w:r>
      <w:proofErr w:type="spellStart"/>
      <w:r>
        <w:rPr>
          <w:rFonts w:cs="Sabon"/>
          <w:color w:val="000000"/>
          <w:sz w:val="20"/>
          <w:szCs w:val="20"/>
        </w:rPr>
        <w:t>Allesee</w:t>
      </w:r>
      <w:proofErr w:type="spellEnd"/>
      <w:r>
        <w:rPr>
          <w:rFonts w:cs="Sabon"/>
          <w:color w:val="000000"/>
          <w:sz w:val="20"/>
          <w:szCs w:val="20"/>
        </w:rPr>
        <w:t xml:space="preserve"> Department of Theatre and Dance is to </w:t>
      </w:r>
      <w:r w:rsidRPr="009804DA">
        <w:rPr>
          <w:rStyle w:val="A6"/>
          <w:color w:val="FF0000"/>
        </w:rPr>
        <w:t>[</w:t>
      </w:r>
      <w:r w:rsidRPr="007F3065">
        <w:rPr>
          <w:rFonts w:cs="Sabon"/>
          <w:b/>
          <w:bCs/>
          <w:color w:val="000000"/>
          <w:sz w:val="20"/>
          <w:szCs w:val="20"/>
        </w:rPr>
        <w:t>prepare</w:t>
      </w:r>
      <w:r w:rsidRPr="009804DA">
        <w:rPr>
          <w:rStyle w:val="A6"/>
          <w:color w:val="FF0000"/>
        </w:rPr>
        <w:t>]</w:t>
      </w:r>
      <w:r>
        <w:rPr>
          <w:rStyle w:val="A6"/>
        </w:rPr>
        <w:t xml:space="preserve"> </w:t>
      </w:r>
      <w:r w:rsidRPr="00E35C77">
        <w:rPr>
          <w:rStyle w:val="A6"/>
          <w:color w:val="00B0F0"/>
        </w:rPr>
        <w:t>[</w:t>
      </w:r>
      <w:r w:rsidRPr="00BC5D82">
        <w:rPr>
          <w:rFonts w:cs="Sabon"/>
          <w:color w:val="000000"/>
          <w:sz w:val="20"/>
          <w:szCs w:val="20"/>
          <w:u w:val="single"/>
        </w:rPr>
        <w:t>students</w:t>
      </w:r>
      <w:r w:rsidRPr="00E35C77">
        <w:rPr>
          <w:rStyle w:val="A6"/>
          <w:color w:val="00B0F0"/>
        </w:rPr>
        <w:t>]</w:t>
      </w:r>
      <w:r>
        <w:rPr>
          <w:rStyle w:val="A6"/>
        </w:rPr>
        <w:t xml:space="preserve"> </w:t>
      </w:r>
      <w:r w:rsidRPr="009804DA">
        <w:rPr>
          <w:rStyle w:val="A6"/>
          <w:color w:val="FF0000"/>
        </w:rPr>
        <w:t>[</w:t>
      </w:r>
      <w:r w:rsidRPr="007F3065">
        <w:rPr>
          <w:rFonts w:cs="Sabon"/>
          <w:b/>
          <w:bCs/>
          <w:color w:val="000000"/>
          <w:sz w:val="20"/>
          <w:szCs w:val="20"/>
        </w:rPr>
        <w:t>for professional careers in dance</w:t>
      </w:r>
      <w:r>
        <w:rPr>
          <w:rFonts w:cs="Sabon"/>
          <w:color w:val="000000"/>
          <w:sz w:val="20"/>
          <w:szCs w:val="20"/>
        </w:rPr>
        <w:t>.</w:t>
      </w:r>
      <w:r w:rsidRPr="009804DA">
        <w:rPr>
          <w:rStyle w:val="A6"/>
          <w:color w:val="FF0000"/>
        </w:rPr>
        <w:t>]</w:t>
      </w:r>
      <w:r>
        <w:rPr>
          <w:rStyle w:val="A6"/>
        </w:rPr>
        <w:t xml:space="preserve"> </w:t>
      </w:r>
      <w:r>
        <w:rPr>
          <w:rFonts w:cs="Sabon"/>
          <w:color w:val="000000"/>
          <w:sz w:val="20"/>
          <w:szCs w:val="20"/>
        </w:rPr>
        <w:t xml:space="preserve">The Program provides preparation for pursuits in </w:t>
      </w:r>
      <w:r w:rsidRPr="00E35C77">
        <w:rPr>
          <w:rStyle w:val="A6"/>
          <w:color w:val="00B050"/>
        </w:rPr>
        <w:t>[</w:t>
      </w:r>
      <w:r w:rsidRPr="007F3065">
        <w:rPr>
          <w:rFonts w:cs="Sabon"/>
          <w:i/>
          <w:iCs/>
          <w:color w:val="000000"/>
          <w:sz w:val="20"/>
          <w:szCs w:val="20"/>
        </w:rPr>
        <w:t xml:space="preserve">performance, </w:t>
      </w:r>
      <w:r w:rsidR="00E35C77" w:rsidRPr="007F3065">
        <w:rPr>
          <w:rFonts w:cs="Sabon"/>
          <w:i/>
          <w:iCs/>
          <w:color w:val="000000"/>
          <w:sz w:val="20"/>
          <w:szCs w:val="20"/>
        </w:rPr>
        <w:t>choreography,</w:t>
      </w:r>
      <w:r w:rsidRPr="007F3065">
        <w:rPr>
          <w:rFonts w:cs="Sabon"/>
          <w:i/>
          <w:iCs/>
          <w:color w:val="000000"/>
          <w:sz w:val="20"/>
          <w:szCs w:val="20"/>
        </w:rPr>
        <w:t xml:space="preserve"> and production through practical study of dance techniques, theoretical and historical studies, exploration of current trends in the art and frequent engagement with professional dance artists.</w:t>
      </w:r>
      <w:r w:rsidRPr="00E35C77">
        <w:rPr>
          <w:rStyle w:val="A6"/>
          <w:color w:val="00B050"/>
        </w:rPr>
        <w:t>]</w:t>
      </w:r>
      <w:r>
        <w:rPr>
          <w:rStyle w:val="A6"/>
        </w:rPr>
        <w:t xml:space="preserve"> </w:t>
      </w:r>
      <w:r>
        <w:rPr>
          <w:rFonts w:cs="Sabon"/>
          <w:color w:val="000000"/>
          <w:sz w:val="20"/>
          <w:szCs w:val="20"/>
        </w:rPr>
        <w:t xml:space="preserve">The program provides </w:t>
      </w:r>
      <w:r w:rsidRPr="00E35C77">
        <w:rPr>
          <w:rStyle w:val="A6"/>
          <w:color w:val="00B050"/>
        </w:rPr>
        <w:t>[</w:t>
      </w:r>
      <w:r w:rsidRPr="007F3065">
        <w:rPr>
          <w:rFonts w:cs="Sabon"/>
          <w:i/>
          <w:iCs/>
          <w:color w:val="000000"/>
          <w:sz w:val="20"/>
          <w:szCs w:val="20"/>
        </w:rPr>
        <w:t>abundant performance experiences</w:t>
      </w:r>
      <w:r w:rsidRPr="00E35C77">
        <w:rPr>
          <w:rStyle w:val="A6"/>
          <w:color w:val="00B050"/>
        </w:rPr>
        <w:t>]</w:t>
      </w:r>
      <w:r>
        <w:rPr>
          <w:rStyle w:val="A6"/>
        </w:rPr>
        <w:t xml:space="preserve"> </w:t>
      </w:r>
      <w:r>
        <w:rPr>
          <w:rFonts w:cs="Sabon"/>
          <w:color w:val="000000"/>
          <w:sz w:val="20"/>
          <w:szCs w:val="20"/>
        </w:rPr>
        <w:t xml:space="preserve">for </w:t>
      </w:r>
      <w:r w:rsidRPr="00E35C77">
        <w:rPr>
          <w:rStyle w:val="A6"/>
          <w:color w:val="00B0F0"/>
        </w:rPr>
        <w:t>[</w:t>
      </w:r>
      <w:r w:rsidRPr="00BC5D82">
        <w:rPr>
          <w:rFonts w:cs="Sabon"/>
          <w:color w:val="000000"/>
          <w:sz w:val="20"/>
          <w:szCs w:val="20"/>
          <w:u w:val="single"/>
        </w:rPr>
        <w:t>BFA students</w:t>
      </w:r>
      <w:r w:rsidR="00BC5D82" w:rsidRPr="00E35C77">
        <w:rPr>
          <w:rStyle w:val="A6"/>
          <w:color w:val="00B0F0"/>
        </w:rPr>
        <w:t>]</w:t>
      </w:r>
      <w:r>
        <w:rPr>
          <w:rFonts w:cs="Sabon"/>
          <w:color w:val="000000"/>
          <w:sz w:val="20"/>
          <w:szCs w:val="20"/>
        </w:rPr>
        <w:t xml:space="preserve"> as it serves the </w:t>
      </w:r>
      <w:r w:rsidR="00BC5D82" w:rsidRPr="00E35C77">
        <w:rPr>
          <w:rStyle w:val="A6"/>
          <w:color w:val="00B0F0"/>
        </w:rPr>
        <w:t>[</w:t>
      </w:r>
      <w:r w:rsidRPr="00BC5D82">
        <w:rPr>
          <w:rFonts w:cs="Sabon"/>
          <w:color w:val="000000"/>
          <w:sz w:val="20"/>
          <w:szCs w:val="20"/>
          <w:u w:val="single"/>
        </w:rPr>
        <w:t>urban metropolitan community</w:t>
      </w:r>
      <w:r w:rsidRPr="00E35C77">
        <w:rPr>
          <w:rStyle w:val="A6"/>
          <w:color w:val="00B0F0"/>
        </w:rPr>
        <w:t>]</w:t>
      </w:r>
      <w:r>
        <w:rPr>
          <w:rStyle w:val="A6"/>
        </w:rPr>
        <w:t xml:space="preserve"> </w:t>
      </w:r>
      <w:r>
        <w:rPr>
          <w:rFonts w:cs="Sabon"/>
          <w:color w:val="000000"/>
          <w:sz w:val="20"/>
          <w:szCs w:val="20"/>
        </w:rPr>
        <w:t>in which Wayne State University resides.</w:t>
      </w:r>
    </w:p>
    <w:p w14:paraId="01138BF9" w14:textId="77777777" w:rsidR="00DE183E" w:rsidRDefault="00DE183E" w:rsidP="006B0748">
      <w:pPr>
        <w:spacing w:line="240" w:lineRule="auto"/>
        <w:rPr>
          <w:rStyle w:val="highgt"/>
          <w:rFonts w:cs="Consolas"/>
          <w:color w:val="0000FF"/>
        </w:rPr>
      </w:pPr>
    </w:p>
    <w:p w14:paraId="65ED85A1" w14:textId="77777777" w:rsidR="00DE183E" w:rsidRPr="008075B7" w:rsidRDefault="008075B7" w:rsidP="009D569D">
      <w:pPr>
        <w:pStyle w:val="Heading1"/>
        <w:numPr>
          <w:ilvl w:val="0"/>
          <w:numId w:val="27"/>
        </w:numPr>
      </w:pPr>
      <w:r w:rsidRPr="008075B7">
        <w:t>Learning outcomes (Program-level)</w:t>
      </w:r>
    </w:p>
    <w:p w14:paraId="1432BD0F" w14:textId="000EF8A2" w:rsidR="003768EA" w:rsidRPr="00E82368" w:rsidRDefault="004D0399" w:rsidP="00E82368">
      <w:pPr>
        <w:spacing w:line="240" w:lineRule="auto"/>
      </w:pPr>
      <w:r w:rsidRPr="00EE1DAA">
        <w:rPr>
          <w:i/>
          <w:iCs/>
          <w:u w:val="single"/>
        </w:rPr>
        <w:t>S</w:t>
      </w:r>
      <w:r w:rsidR="006B0748" w:rsidRPr="00EE1DAA">
        <w:rPr>
          <w:i/>
          <w:iCs/>
          <w:u w:val="single"/>
        </w:rPr>
        <w:t>pecific</w:t>
      </w:r>
      <w:r w:rsidR="006B0748" w:rsidRPr="00EE1DAA">
        <w:rPr>
          <w:i/>
          <w:iCs/>
        </w:rPr>
        <w:t xml:space="preserve">, </w:t>
      </w:r>
      <w:r w:rsidR="006B0748" w:rsidRPr="00EE1DAA">
        <w:rPr>
          <w:i/>
          <w:iCs/>
          <w:u w:val="single"/>
        </w:rPr>
        <w:t>measurable</w:t>
      </w:r>
      <w:r w:rsidR="006B0748" w:rsidRPr="00EE1DAA">
        <w:rPr>
          <w:i/>
          <w:iCs/>
        </w:rPr>
        <w:t xml:space="preserve"> statements of what graduating students </w:t>
      </w:r>
      <w:r w:rsidR="00387609" w:rsidRPr="00EE1DAA">
        <w:rPr>
          <w:i/>
          <w:iCs/>
        </w:rPr>
        <w:t xml:space="preserve">or </w:t>
      </w:r>
      <w:r w:rsidR="00CB461A" w:rsidRPr="00EE1DAA">
        <w:rPr>
          <w:i/>
          <w:iCs/>
        </w:rPr>
        <w:t>program clients</w:t>
      </w:r>
      <w:r w:rsidR="00387609" w:rsidRPr="00EE1DAA">
        <w:rPr>
          <w:i/>
          <w:iCs/>
        </w:rPr>
        <w:t xml:space="preserve"> </w:t>
      </w:r>
      <w:r w:rsidR="006B0748" w:rsidRPr="00EE1DAA">
        <w:rPr>
          <w:i/>
          <w:iCs/>
        </w:rPr>
        <w:t>should know, be able to do, believe, or value</w:t>
      </w:r>
      <w:r w:rsidR="00E82368" w:rsidRPr="00EE1DAA">
        <w:rPr>
          <w:i/>
          <w:iCs/>
        </w:rPr>
        <w:t xml:space="preserve"> </w:t>
      </w:r>
      <w:proofErr w:type="gramStart"/>
      <w:r w:rsidR="00E82368" w:rsidRPr="00EE1DAA">
        <w:rPr>
          <w:i/>
          <w:iCs/>
        </w:rPr>
        <w:t>as a result of</w:t>
      </w:r>
      <w:proofErr w:type="gramEnd"/>
      <w:r w:rsidR="00E82368" w:rsidRPr="00EE1DAA">
        <w:rPr>
          <w:i/>
          <w:iCs/>
        </w:rPr>
        <w:t xml:space="preserve"> participating in your program</w:t>
      </w:r>
      <w:r w:rsidR="002F19EF" w:rsidRPr="00EE1DAA">
        <w:rPr>
          <w:i/>
          <w:iCs/>
        </w:rPr>
        <w:t>.</w:t>
      </w:r>
      <w:r w:rsidR="002F19EF">
        <w:t xml:space="preserve"> </w:t>
      </w:r>
      <w:r w:rsidR="0060133E">
        <w:t>Learning outcomes</w:t>
      </w:r>
      <w:r w:rsidR="002F19EF">
        <w:t xml:space="preserve"> can be cognitive, psychomotor, affective, or interpersonal/social. They should </w:t>
      </w:r>
      <w:r>
        <w:t xml:space="preserve">also </w:t>
      </w:r>
      <w:r w:rsidR="002F19EF">
        <w:t>be:</w:t>
      </w:r>
    </w:p>
    <w:p w14:paraId="798B95C7" w14:textId="492CD0DC" w:rsidR="003768EA" w:rsidRPr="00DE183E" w:rsidRDefault="006B0748" w:rsidP="009D569D">
      <w:pPr>
        <w:pStyle w:val="ListParagraph"/>
        <w:numPr>
          <w:ilvl w:val="1"/>
          <w:numId w:val="8"/>
        </w:numPr>
        <w:spacing w:line="240" w:lineRule="auto"/>
        <w:ind w:left="1800"/>
      </w:pPr>
      <w:r w:rsidRPr="00DE183E">
        <w:t xml:space="preserve">Derived from </w:t>
      </w:r>
      <w:r w:rsidR="00B4546D">
        <w:t>your</w:t>
      </w:r>
      <w:r w:rsidRPr="00DE183E">
        <w:t xml:space="preserve"> mission statement</w:t>
      </w:r>
    </w:p>
    <w:p w14:paraId="7AFDEF5F" w14:textId="77777777" w:rsidR="00CB461A" w:rsidRDefault="006B0748" w:rsidP="009D569D">
      <w:pPr>
        <w:pStyle w:val="ListParagraph"/>
        <w:numPr>
          <w:ilvl w:val="1"/>
          <w:numId w:val="8"/>
        </w:numPr>
        <w:spacing w:line="240" w:lineRule="auto"/>
        <w:ind w:left="1800"/>
      </w:pPr>
      <w:r w:rsidRPr="00DE183E">
        <w:t xml:space="preserve">Focused on the </w:t>
      </w:r>
      <w:r w:rsidRPr="00B016EF">
        <w:rPr>
          <w:u w:val="single"/>
        </w:rPr>
        <w:t>results</w:t>
      </w:r>
      <w:r w:rsidRPr="00DE183E">
        <w:t xml:space="preserve"> of learning</w:t>
      </w:r>
      <w:r w:rsidR="00CB461A">
        <w:t xml:space="preserve"> or participating in your program’s offerings</w:t>
      </w:r>
      <w:r w:rsidRPr="00DE183E">
        <w:t>, not on the learning process or on teaching</w:t>
      </w:r>
    </w:p>
    <w:p w14:paraId="7AD507EB" w14:textId="0EF73D8A" w:rsidR="00951694" w:rsidRDefault="00B4546D" w:rsidP="009D569D">
      <w:pPr>
        <w:pStyle w:val="ListParagraph"/>
        <w:numPr>
          <w:ilvl w:val="1"/>
          <w:numId w:val="8"/>
        </w:numPr>
        <w:spacing w:line="240" w:lineRule="auto"/>
        <w:ind w:left="1800"/>
      </w:pPr>
      <w:r>
        <w:t>Expressed with an</w:t>
      </w:r>
      <w:r w:rsidR="00951694">
        <w:t xml:space="preserve"> observable action verb; see </w:t>
      </w:r>
      <w:hyperlink r:id="rId12" w:history="1">
        <w:r w:rsidR="00951694" w:rsidRPr="00951694">
          <w:rPr>
            <w:rStyle w:val="Hyperlink"/>
          </w:rPr>
          <w:t>Bloom’s taxonomy</w:t>
        </w:r>
      </w:hyperlink>
      <w:r w:rsidR="00951694">
        <w:t xml:space="preserve"> for </w:t>
      </w:r>
      <w:r w:rsidR="00FB7C3B">
        <w:t xml:space="preserve">cognitive outcome </w:t>
      </w:r>
      <w:r w:rsidR="005F3B55">
        <w:t>verb options</w:t>
      </w:r>
    </w:p>
    <w:p w14:paraId="5BE1CBEF" w14:textId="7261AB3A" w:rsidR="008942FF" w:rsidRPr="00FB7C3B" w:rsidRDefault="008942FF" w:rsidP="008942FF">
      <w:pPr>
        <w:spacing w:line="240" w:lineRule="auto"/>
        <w:rPr>
          <w:iCs/>
        </w:rPr>
      </w:pPr>
      <w:r w:rsidRPr="00FB7C3B">
        <w:rPr>
          <w:iCs/>
        </w:rPr>
        <w:t xml:space="preserve">All WSU programs’ learning outcomes are posted </w:t>
      </w:r>
      <w:r w:rsidR="00262F73">
        <w:rPr>
          <w:iCs/>
        </w:rPr>
        <w:t xml:space="preserve">on the </w:t>
      </w:r>
      <w:hyperlink r:id="rId13" w:history="1">
        <w:r w:rsidR="00262F73" w:rsidRPr="00262F73">
          <w:rPr>
            <w:rStyle w:val="Hyperlink"/>
            <w:iCs/>
          </w:rPr>
          <w:t>WSU Assessment website</w:t>
        </w:r>
      </w:hyperlink>
      <w:r w:rsidRPr="00FB7C3B">
        <w:rPr>
          <w:iCs/>
        </w:rPr>
        <w:t xml:space="preserve"> annually</w:t>
      </w:r>
      <w:r w:rsidR="00800A4A">
        <w:rPr>
          <w:iCs/>
        </w:rPr>
        <w:t>.</w:t>
      </w:r>
      <w:r w:rsidRPr="00FB7C3B">
        <w:rPr>
          <w:iCs/>
        </w:rPr>
        <w:t xml:space="preserve"> </w:t>
      </w:r>
      <w:r w:rsidR="00800A4A">
        <w:rPr>
          <w:iCs/>
        </w:rPr>
        <w:t xml:space="preserve">Also </w:t>
      </w:r>
      <w:r w:rsidRPr="00FB7C3B">
        <w:rPr>
          <w:iCs/>
        </w:rPr>
        <w:t>see the</w:t>
      </w:r>
      <w:r w:rsidR="00DC1388" w:rsidRPr="00FB7C3B">
        <w:rPr>
          <w:iCs/>
        </w:rPr>
        <w:t xml:space="preserve"> Assessment Handbooks </w:t>
      </w:r>
      <w:r w:rsidRPr="00FB7C3B">
        <w:rPr>
          <w:iCs/>
        </w:rPr>
        <w:t xml:space="preserve">for </w:t>
      </w:r>
      <w:r w:rsidR="00800A4A">
        <w:rPr>
          <w:iCs/>
        </w:rPr>
        <w:t>good</w:t>
      </w:r>
      <w:r w:rsidRPr="00FB7C3B">
        <w:rPr>
          <w:iCs/>
        </w:rPr>
        <w:t xml:space="preserve"> examples across disciplines.</w:t>
      </w:r>
    </w:p>
    <w:p w14:paraId="599DBEAD" w14:textId="0D278320" w:rsidR="00DE183E" w:rsidRPr="00CF06FF" w:rsidRDefault="00DE183E" w:rsidP="009D569D">
      <w:pPr>
        <w:pStyle w:val="Heading2"/>
        <w:numPr>
          <w:ilvl w:val="1"/>
          <w:numId w:val="27"/>
        </w:numPr>
        <w:rPr>
          <w:rStyle w:val="Strong"/>
          <w:b/>
          <w:bCs/>
        </w:rPr>
      </w:pPr>
      <w:r w:rsidRPr="00CF06FF">
        <w:rPr>
          <w:rStyle w:val="Strong"/>
          <w:b/>
          <w:bCs/>
        </w:rPr>
        <w:t>Guiding questions</w:t>
      </w:r>
      <w:r w:rsidR="0064125D" w:rsidRPr="00CF06FF">
        <w:rPr>
          <w:rStyle w:val="Strong"/>
          <w:b/>
          <w:bCs/>
        </w:rPr>
        <w:t xml:space="preserve"> for </w:t>
      </w:r>
      <w:r w:rsidR="00B016EF">
        <w:rPr>
          <w:rStyle w:val="Strong"/>
          <w:b/>
          <w:bCs/>
        </w:rPr>
        <w:t>learning outcomes</w:t>
      </w:r>
      <w:r w:rsidR="0064125D" w:rsidRPr="00CF06FF">
        <w:rPr>
          <w:rStyle w:val="Strong"/>
          <w:b/>
          <w:bCs/>
        </w:rPr>
        <w:t>:</w:t>
      </w:r>
    </w:p>
    <w:p w14:paraId="13A8D9E1" w14:textId="77777777" w:rsidR="00DE183E" w:rsidRPr="00DE183E" w:rsidRDefault="00DE183E" w:rsidP="00387609">
      <w:pPr>
        <w:spacing w:line="240" w:lineRule="auto"/>
        <w:ind w:left="360"/>
      </w:pPr>
      <w:r w:rsidRPr="00DE183E">
        <w:t>To help you identify your program’s learning outcomes, consider the following questions:</w:t>
      </w:r>
      <w:r w:rsidR="00951694">
        <w:t xml:space="preserve"> After participating in your program, </w:t>
      </w:r>
    </w:p>
    <w:p w14:paraId="4FBB36D9" w14:textId="77777777" w:rsidR="003768EA" w:rsidRPr="00DE183E" w:rsidRDefault="00951694" w:rsidP="009D569D">
      <w:pPr>
        <w:pStyle w:val="ListParagraph"/>
        <w:numPr>
          <w:ilvl w:val="0"/>
          <w:numId w:val="7"/>
        </w:numPr>
        <w:spacing w:line="240" w:lineRule="auto"/>
        <w:ind w:left="1080"/>
      </w:pPr>
      <w:r>
        <w:t>w</w:t>
      </w:r>
      <w:r w:rsidR="006B0748" w:rsidRPr="00DE183E">
        <w:t xml:space="preserve">hat can </w:t>
      </w:r>
      <w:r>
        <w:t>students</w:t>
      </w:r>
      <w:r w:rsidR="006B0748" w:rsidRPr="00DE183E">
        <w:t xml:space="preserve"> </w:t>
      </w:r>
      <w:r w:rsidR="006B0748" w:rsidRPr="0026209D">
        <w:rPr>
          <w:i/>
          <w:iCs/>
        </w:rPr>
        <w:t>do</w:t>
      </w:r>
      <w:r>
        <w:rPr>
          <w:i/>
          <w:iCs/>
        </w:rPr>
        <w:t xml:space="preserve"> with the information and skills they have learned</w:t>
      </w:r>
      <w:r w:rsidR="006B0748" w:rsidRPr="00DE183E">
        <w:t>?</w:t>
      </w:r>
    </w:p>
    <w:p w14:paraId="5C33FFD1" w14:textId="1287140A" w:rsidR="003768EA" w:rsidRPr="00DE183E" w:rsidRDefault="00951694" w:rsidP="009D569D">
      <w:pPr>
        <w:pStyle w:val="ListParagraph"/>
        <w:numPr>
          <w:ilvl w:val="0"/>
          <w:numId w:val="7"/>
        </w:numPr>
        <w:spacing w:line="240" w:lineRule="auto"/>
        <w:ind w:left="1080"/>
      </w:pPr>
      <w:r>
        <w:t>w</w:t>
      </w:r>
      <w:r w:rsidR="006B0748" w:rsidRPr="00DE183E">
        <w:t xml:space="preserve">hat </w:t>
      </w:r>
      <w:r w:rsidR="008942FF">
        <w:t>should</w:t>
      </w:r>
      <w:r>
        <w:t xml:space="preserve"> they</w:t>
      </w:r>
      <w:r w:rsidR="006B0748" w:rsidRPr="00DE183E">
        <w:t xml:space="preserve"> </w:t>
      </w:r>
      <w:r w:rsidR="006B0748" w:rsidRPr="0026209D">
        <w:rPr>
          <w:i/>
          <w:iCs/>
        </w:rPr>
        <w:t>value</w:t>
      </w:r>
      <w:r w:rsidR="006B0748" w:rsidRPr="00DE183E">
        <w:t xml:space="preserve"> or </w:t>
      </w:r>
      <w:r w:rsidR="006B0748" w:rsidRPr="0026209D">
        <w:rPr>
          <w:i/>
          <w:iCs/>
        </w:rPr>
        <w:t>care about</w:t>
      </w:r>
      <w:r w:rsidR="006B0748" w:rsidRPr="00DE183E">
        <w:t>?</w:t>
      </w:r>
    </w:p>
    <w:p w14:paraId="51E9DEB9" w14:textId="77777777" w:rsidR="003768EA" w:rsidRPr="00DE183E" w:rsidRDefault="00951694" w:rsidP="009D569D">
      <w:pPr>
        <w:pStyle w:val="ListParagraph"/>
        <w:numPr>
          <w:ilvl w:val="0"/>
          <w:numId w:val="7"/>
        </w:numPr>
        <w:spacing w:line="240" w:lineRule="auto"/>
        <w:ind w:left="1080"/>
      </w:pPr>
      <w:r>
        <w:t>w</w:t>
      </w:r>
      <w:r w:rsidR="006B0748" w:rsidRPr="00DE183E">
        <w:t xml:space="preserve">hat kinds of job skills </w:t>
      </w:r>
      <w:r>
        <w:t>do they</w:t>
      </w:r>
      <w:r w:rsidR="006B0748" w:rsidRPr="00DE183E">
        <w:t xml:space="preserve"> take into the workforce and the community? </w:t>
      </w:r>
    </w:p>
    <w:p w14:paraId="14124B55" w14:textId="77777777" w:rsidR="00DE183E" w:rsidRDefault="00DE183E" w:rsidP="00387609">
      <w:pPr>
        <w:spacing w:line="240" w:lineRule="auto"/>
        <w:ind w:left="720"/>
      </w:pPr>
      <w:r w:rsidRPr="00DE183E">
        <w:t>(Choose a few of your answers for your first round of learning outcomes and add others later.)</w:t>
      </w:r>
    </w:p>
    <w:p w14:paraId="72F78041" w14:textId="77777777" w:rsidR="00DE183E" w:rsidRPr="00FF0B06" w:rsidRDefault="00DE183E" w:rsidP="009D569D">
      <w:pPr>
        <w:pStyle w:val="Heading2"/>
        <w:numPr>
          <w:ilvl w:val="1"/>
          <w:numId w:val="27"/>
        </w:numPr>
      </w:pPr>
      <w:r w:rsidRPr="00FF0B06">
        <w:lastRenderedPageBreak/>
        <w:t xml:space="preserve">Pitfalls to avoid: </w:t>
      </w:r>
    </w:p>
    <w:p w14:paraId="1C00205F" w14:textId="029941F0" w:rsidR="003768EA" w:rsidRDefault="006B0748" w:rsidP="009D569D">
      <w:pPr>
        <w:pStyle w:val="ListParagraph"/>
        <w:numPr>
          <w:ilvl w:val="0"/>
          <w:numId w:val="6"/>
        </w:numPr>
        <w:spacing w:line="240" w:lineRule="auto"/>
      </w:pPr>
      <w:r w:rsidRPr="00DE183E">
        <w:t xml:space="preserve">Combining two or more </w:t>
      </w:r>
      <w:r w:rsidR="008942FF">
        <w:t>behaviors</w:t>
      </w:r>
      <w:r w:rsidRPr="00DE183E">
        <w:t xml:space="preserve"> into one outcome</w:t>
      </w:r>
    </w:p>
    <w:p w14:paraId="4C8332D5" w14:textId="0976798E" w:rsidR="00184F8A" w:rsidRPr="00DE183E" w:rsidRDefault="00184F8A" w:rsidP="009D569D">
      <w:pPr>
        <w:pStyle w:val="ListParagraph"/>
        <w:numPr>
          <w:ilvl w:val="1"/>
          <w:numId w:val="6"/>
        </w:numPr>
        <w:spacing w:line="240" w:lineRule="auto"/>
      </w:pPr>
      <w:r>
        <w:t>Example: “Students collect, analyze, and present data.”</w:t>
      </w:r>
    </w:p>
    <w:p w14:paraId="4BE69F92" w14:textId="1F216929" w:rsidR="003768EA" w:rsidRPr="00DE183E" w:rsidRDefault="006B0748" w:rsidP="009D569D">
      <w:pPr>
        <w:pStyle w:val="ListParagraph"/>
        <w:numPr>
          <w:ilvl w:val="0"/>
          <w:numId w:val="6"/>
        </w:numPr>
        <w:spacing w:line="240" w:lineRule="auto"/>
      </w:pPr>
      <w:r w:rsidRPr="00DE183E">
        <w:t>Describing an outcome that is not measurable</w:t>
      </w:r>
      <w:r w:rsidR="00AD4CED">
        <w:t xml:space="preserve"> because it is too vague or broad</w:t>
      </w:r>
    </w:p>
    <w:p w14:paraId="698493AE" w14:textId="18625B4B" w:rsidR="003768EA" w:rsidRPr="00DE183E" w:rsidRDefault="00184F8A" w:rsidP="009D569D">
      <w:pPr>
        <w:pStyle w:val="ListParagraph"/>
        <w:numPr>
          <w:ilvl w:val="2"/>
          <w:numId w:val="6"/>
        </w:numPr>
        <w:spacing w:line="240" w:lineRule="auto"/>
        <w:ind w:left="1440"/>
      </w:pPr>
      <w:r>
        <w:t xml:space="preserve">Example: </w:t>
      </w:r>
      <w:r w:rsidR="008942FF">
        <w:t>“Students master skills/understand/demonstrate knowledge”</w:t>
      </w:r>
    </w:p>
    <w:p w14:paraId="61DCE525" w14:textId="2B065729" w:rsidR="004C3A41" w:rsidRDefault="004C3A41" w:rsidP="009D569D">
      <w:pPr>
        <w:pStyle w:val="Heading2"/>
        <w:numPr>
          <w:ilvl w:val="1"/>
          <w:numId w:val="27"/>
        </w:numPr>
      </w:pPr>
      <w:r>
        <w:t>Good examples</w:t>
      </w:r>
    </w:p>
    <w:p w14:paraId="68BE0BD7" w14:textId="0D924FC1" w:rsidR="004C3A41" w:rsidRPr="00DE183E" w:rsidRDefault="004C3A41" w:rsidP="009D569D">
      <w:pPr>
        <w:pStyle w:val="ListParagraph"/>
        <w:numPr>
          <w:ilvl w:val="0"/>
          <w:numId w:val="6"/>
        </w:numPr>
        <w:spacing w:line="240" w:lineRule="auto"/>
      </w:pPr>
      <w:r>
        <w:t>Doctor of Physical Therapy:</w:t>
      </w:r>
      <w:r w:rsidR="006E50E7">
        <w:t xml:space="preserve"> </w:t>
      </w:r>
      <w:r>
        <w:t>Students examine patients using appropriate tests and measures.</w:t>
      </w:r>
    </w:p>
    <w:p w14:paraId="708D8A7B" w14:textId="2A0F70B8" w:rsidR="004C3A41" w:rsidRDefault="006E50E7" w:rsidP="009D569D">
      <w:pPr>
        <w:pStyle w:val="ListParagraph"/>
        <w:numPr>
          <w:ilvl w:val="0"/>
          <w:numId w:val="6"/>
        </w:numPr>
        <w:spacing w:line="240" w:lineRule="auto"/>
      </w:pPr>
      <w:r>
        <w:t>MA in History:</w:t>
      </w:r>
      <w:r w:rsidR="00A53C49">
        <w:t xml:space="preserve"> MA students analyze relevant primary and secondary sources.</w:t>
      </w:r>
    </w:p>
    <w:p w14:paraId="2D641245" w14:textId="03A8D478" w:rsidR="00A53C49" w:rsidRDefault="001925B7" w:rsidP="009D569D">
      <w:pPr>
        <w:pStyle w:val="ListParagraph"/>
        <w:numPr>
          <w:ilvl w:val="0"/>
          <w:numId w:val="6"/>
        </w:numPr>
        <w:spacing w:line="240" w:lineRule="auto"/>
      </w:pPr>
      <w:r>
        <w:t xml:space="preserve">Bachelor of Science in Nursing: Students </w:t>
      </w:r>
      <w:r w:rsidR="00D42A5D">
        <w:t>integrate knowledge of health promotion, health restoration, and supportive measures in management of nursing care of individuals, families, and communities in diverse populations.</w:t>
      </w:r>
    </w:p>
    <w:p w14:paraId="724FB4EC" w14:textId="1FB0C7FB" w:rsidR="004C3A41" w:rsidRPr="00E35C77" w:rsidRDefault="005275AC" w:rsidP="009D569D">
      <w:pPr>
        <w:pStyle w:val="ListParagraph"/>
        <w:numPr>
          <w:ilvl w:val="0"/>
          <w:numId w:val="6"/>
        </w:numPr>
        <w:spacing w:line="240" w:lineRule="auto"/>
      </w:pPr>
      <w:r>
        <w:t>BS in Mechanical Engineering: Students function on multidisciplinary teams.</w:t>
      </w:r>
    </w:p>
    <w:p w14:paraId="51EC6B02" w14:textId="31932ACC" w:rsidR="005951AF" w:rsidRDefault="001D50D0" w:rsidP="009F5450">
      <w:pPr>
        <w:pStyle w:val="Heading1"/>
        <w:numPr>
          <w:ilvl w:val="0"/>
          <w:numId w:val="0"/>
        </w:numPr>
        <w:ind w:left="360" w:hanging="360"/>
      </w:pPr>
      <w:r>
        <w:t>3</w:t>
      </w:r>
      <w:r>
        <w:tab/>
      </w:r>
      <w:r w:rsidR="005951AF">
        <w:t>Goals</w:t>
      </w:r>
      <w:r w:rsidR="00BA3773">
        <w:t xml:space="preserve"> (</w:t>
      </w:r>
      <w:r w:rsidR="00B31769">
        <w:t xml:space="preserve">in </w:t>
      </w:r>
      <w:r w:rsidR="00566A98">
        <w:t>C</w:t>
      </w:r>
      <w:r w:rsidR="00D02D9B">
        <w:t>o</w:t>
      </w:r>
      <w:r w:rsidR="00566A98">
        <w:t xml:space="preserve">-curricular and </w:t>
      </w:r>
      <w:r w:rsidR="00BA3773">
        <w:t>Student Support programs only)</w:t>
      </w:r>
    </w:p>
    <w:p w14:paraId="4EC16EF8" w14:textId="0F3B6272" w:rsidR="0042352F" w:rsidRPr="00D743CF" w:rsidRDefault="00BA3773" w:rsidP="0042352F">
      <w:pPr>
        <w:spacing w:line="240" w:lineRule="auto"/>
        <w:rPr>
          <w:i/>
        </w:rPr>
      </w:pPr>
      <w:r w:rsidRPr="00D743CF">
        <w:rPr>
          <w:i/>
        </w:rPr>
        <w:t>Strategic</w:t>
      </w:r>
      <w:r w:rsidR="00D1020C" w:rsidRPr="00D743CF">
        <w:rPr>
          <w:i/>
        </w:rPr>
        <w:t xml:space="preserve"> </w:t>
      </w:r>
      <w:r w:rsidR="009B1B10" w:rsidRPr="00D743CF">
        <w:rPr>
          <w:i/>
        </w:rPr>
        <w:t xml:space="preserve">or operational </w:t>
      </w:r>
      <w:r w:rsidR="006A2BCC" w:rsidRPr="00D743CF">
        <w:rPr>
          <w:i/>
        </w:rPr>
        <w:t>targets</w:t>
      </w:r>
      <w:r w:rsidR="00B31769" w:rsidRPr="00D743CF">
        <w:rPr>
          <w:i/>
        </w:rPr>
        <w:t xml:space="preserve"> for supporting student success</w:t>
      </w:r>
      <w:r w:rsidR="006A2BCC" w:rsidRPr="00D743CF">
        <w:rPr>
          <w:i/>
        </w:rPr>
        <w:t xml:space="preserve"> that align with your program’s mission</w:t>
      </w:r>
    </w:p>
    <w:p w14:paraId="1375431B" w14:textId="1D3D68A3" w:rsidR="00B71E03" w:rsidRPr="0064125D" w:rsidRDefault="001D50D0" w:rsidP="00C96AD8">
      <w:pPr>
        <w:pStyle w:val="Heading2"/>
        <w:numPr>
          <w:ilvl w:val="0"/>
          <w:numId w:val="0"/>
        </w:numPr>
        <w:ind w:left="360"/>
        <w:rPr>
          <w:b w:val="0"/>
        </w:rPr>
      </w:pPr>
      <w:r w:rsidRPr="00303E91">
        <w:t>3.1</w:t>
      </w:r>
      <w:r w:rsidR="00E3562E">
        <w:t xml:space="preserve"> </w:t>
      </w:r>
      <w:r w:rsidR="00A615B0">
        <w:t>G</w:t>
      </w:r>
      <w:r w:rsidR="00B71E03">
        <w:t>uiding question</w:t>
      </w:r>
      <w:r w:rsidR="009F5450">
        <w:t>s</w:t>
      </w:r>
      <w:r w:rsidR="00B71E03" w:rsidRPr="0064125D">
        <w:t xml:space="preserve"> for </w:t>
      </w:r>
      <w:r w:rsidR="00B71E03">
        <w:t>program goals</w:t>
      </w:r>
      <w:r w:rsidR="00B71E03" w:rsidRPr="0064125D">
        <w:t>:</w:t>
      </w:r>
    </w:p>
    <w:p w14:paraId="149C0FEB" w14:textId="15168CC3" w:rsidR="00B71E03" w:rsidRDefault="00B71E03" w:rsidP="009D569D">
      <w:pPr>
        <w:pStyle w:val="ListParagraph"/>
        <w:numPr>
          <w:ilvl w:val="0"/>
          <w:numId w:val="13"/>
        </w:numPr>
        <w:spacing w:line="240" w:lineRule="auto"/>
        <w:ind w:left="720"/>
      </w:pPr>
      <w:r>
        <w:t xml:space="preserve">What </w:t>
      </w:r>
      <w:r w:rsidR="00877AED">
        <w:t>does</w:t>
      </w:r>
      <w:r>
        <w:t xml:space="preserve"> your program</w:t>
      </w:r>
      <w:r w:rsidR="00877AED">
        <w:t xml:space="preserve"> hope to affect through its</w:t>
      </w:r>
      <w:r>
        <w:t xml:space="preserve"> activities</w:t>
      </w:r>
      <w:r w:rsidR="00877AED">
        <w:t xml:space="preserve">? </w:t>
      </w:r>
      <w:r>
        <w:t xml:space="preserve">(e.g., retention rates, </w:t>
      </w:r>
      <w:r w:rsidR="00C97852">
        <w:t xml:space="preserve">program offerings, </w:t>
      </w:r>
      <w:r>
        <w:t xml:space="preserve">service </w:t>
      </w:r>
      <w:r w:rsidR="00B55A36">
        <w:t>times</w:t>
      </w:r>
      <w:r>
        <w:t>, satisfaction levels, outreach, accessibility</w:t>
      </w:r>
      <w:r w:rsidR="00B55A36">
        <w:t>, engagement levels</w:t>
      </w:r>
      <w:r>
        <w:t>)?</w:t>
      </w:r>
    </w:p>
    <w:p w14:paraId="1D22E2C5" w14:textId="75E2B045" w:rsidR="009611F8" w:rsidRPr="0064125D" w:rsidRDefault="009611F8" w:rsidP="009D569D">
      <w:pPr>
        <w:pStyle w:val="ListParagraph"/>
        <w:numPr>
          <w:ilvl w:val="0"/>
          <w:numId w:val="13"/>
        </w:numPr>
        <w:spacing w:line="240" w:lineRule="auto"/>
        <w:ind w:left="720"/>
      </w:pPr>
      <w:r>
        <w:t>How do you hope to affect th</w:t>
      </w:r>
      <w:r w:rsidR="001D50D0">
        <w:t>ose goals</w:t>
      </w:r>
      <w:r>
        <w:t xml:space="preserve">? (e.g., increase, decrease, </w:t>
      </w:r>
      <w:r w:rsidR="003230DE">
        <w:t>broaden</w:t>
      </w:r>
      <w:r>
        <w:t xml:space="preserve">, </w:t>
      </w:r>
      <w:r w:rsidR="008A2CA5">
        <w:t>streamline</w:t>
      </w:r>
      <w:r w:rsidR="00D66546">
        <w:t>, create</w:t>
      </w:r>
      <w:r w:rsidR="00F0624A">
        <w:t>, assess</w:t>
      </w:r>
      <w:r w:rsidR="00860E93">
        <w:t>)</w:t>
      </w:r>
    </w:p>
    <w:p w14:paraId="0AA6B1AA" w14:textId="465BFBBD" w:rsidR="001D50D0" w:rsidRDefault="00303E91" w:rsidP="00C96AD8">
      <w:pPr>
        <w:pStyle w:val="Heading2"/>
        <w:numPr>
          <w:ilvl w:val="0"/>
          <w:numId w:val="0"/>
        </w:numPr>
        <w:ind w:left="360"/>
        <w:rPr>
          <w:b w:val="0"/>
        </w:rPr>
      </w:pPr>
      <w:r>
        <w:t xml:space="preserve">3.2 </w:t>
      </w:r>
      <w:r w:rsidR="001D50D0" w:rsidRPr="00DE183E">
        <w:t xml:space="preserve">Pitfalls to avoid: </w:t>
      </w:r>
    </w:p>
    <w:p w14:paraId="37FA895F" w14:textId="40070DFE" w:rsidR="001D50D0" w:rsidRDefault="001D50D0" w:rsidP="009D569D">
      <w:pPr>
        <w:pStyle w:val="ListParagraph"/>
        <w:numPr>
          <w:ilvl w:val="0"/>
          <w:numId w:val="6"/>
        </w:numPr>
        <w:spacing w:line="240" w:lineRule="auto"/>
      </w:pPr>
      <w:r w:rsidRPr="00DE183E">
        <w:t xml:space="preserve">Combining two or more </w:t>
      </w:r>
      <w:r>
        <w:t>behaviors</w:t>
      </w:r>
      <w:r w:rsidRPr="00DE183E">
        <w:t xml:space="preserve"> into one </w:t>
      </w:r>
      <w:r w:rsidR="000A6B09">
        <w:t>goal</w:t>
      </w:r>
    </w:p>
    <w:p w14:paraId="2174C759" w14:textId="5768F881" w:rsidR="001D50D0" w:rsidRPr="00DE183E" w:rsidRDefault="001D50D0" w:rsidP="009D569D">
      <w:pPr>
        <w:pStyle w:val="ListParagraph"/>
        <w:numPr>
          <w:ilvl w:val="1"/>
          <w:numId w:val="6"/>
        </w:numPr>
        <w:spacing w:line="240" w:lineRule="auto"/>
      </w:pPr>
      <w:r>
        <w:t>Example: “</w:t>
      </w:r>
      <w:r w:rsidR="00B06281">
        <w:t xml:space="preserve">Increase </w:t>
      </w:r>
      <w:r w:rsidR="0003306F">
        <w:t>and streamline program offerings</w:t>
      </w:r>
      <w:r>
        <w:t>”</w:t>
      </w:r>
    </w:p>
    <w:p w14:paraId="18105FE6" w14:textId="126515E6" w:rsidR="001D50D0" w:rsidRPr="00DE183E" w:rsidRDefault="001D50D0" w:rsidP="009D569D">
      <w:pPr>
        <w:pStyle w:val="ListParagraph"/>
        <w:numPr>
          <w:ilvl w:val="0"/>
          <w:numId w:val="6"/>
        </w:numPr>
        <w:spacing w:line="240" w:lineRule="auto"/>
      </w:pPr>
      <w:r w:rsidRPr="00DE183E">
        <w:t>Describing a</w:t>
      </w:r>
      <w:r w:rsidR="000A6B09">
        <w:t xml:space="preserve"> goal </w:t>
      </w:r>
      <w:r w:rsidRPr="00DE183E">
        <w:t>that is not measurable</w:t>
      </w:r>
      <w:r>
        <w:t xml:space="preserve"> because it is too vague or broad</w:t>
      </w:r>
    </w:p>
    <w:p w14:paraId="3D10DE45" w14:textId="6E32ACBF" w:rsidR="00F71E08" w:rsidRDefault="001D50D0" w:rsidP="009D569D">
      <w:pPr>
        <w:pStyle w:val="ListParagraph"/>
        <w:numPr>
          <w:ilvl w:val="2"/>
          <w:numId w:val="6"/>
        </w:numPr>
        <w:spacing w:line="240" w:lineRule="auto"/>
        <w:ind w:left="1440"/>
      </w:pPr>
      <w:r>
        <w:t>Example: “</w:t>
      </w:r>
      <w:r w:rsidR="000B76C3">
        <w:t xml:space="preserve">Improve </w:t>
      </w:r>
      <w:r w:rsidR="009C4390">
        <w:t>program performance</w:t>
      </w:r>
      <w:r>
        <w:t>”</w:t>
      </w:r>
    </w:p>
    <w:p w14:paraId="2E5ADE13" w14:textId="2C0107AA" w:rsidR="005275AC" w:rsidRDefault="00062AAF" w:rsidP="00AF07DC">
      <w:pPr>
        <w:pStyle w:val="Heading2"/>
        <w:numPr>
          <w:ilvl w:val="0"/>
          <w:numId w:val="0"/>
        </w:numPr>
        <w:spacing w:line="240" w:lineRule="auto"/>
        <w:ind w:left="900" w:hanging="576"/>
      </w:pPr>
      <w:r>
        <w:t>3.3</w:t>
      </w:r>
      <w:r w:rsidR="00AF07DC">
        <w:t xml:space="preserve"> </w:t>
      </w:r>
      <w:r w:rsidR="005275AC">
        <w:t>Good examples</w:t>
      </w:r>
      <w:r w:rsidR="00B52426">
        <w:t xml:space="preserve"> </w:t>
      </w:r>
    </w:p>
    <w:p w14:paraId="26CDD738" w14:textId="02570573" w:rsidR="00F05A05" w:rsidRDefault="00F05A05" w:rsidP="009D569D">
      <w:pPr>
        <w:pStyle w:val="ListParagraph"/>
        <w:numPr>
          <w:ilvl w:val="0"/>
          <w:numId w:val="25"/>
        </w:numPr>
        <w:spacing w:line="240" w:lineRule="auto"/>
      </w:pPr>
      <w:r>
        <w:t>Learning communities will incorporate characteristics of High Impact Practices (HIPs)</w:t>
      </w:r>
      <w:r w:rsidR="003221E2">
        <w:t>, as outlined by the AAC&amp;U, for improved student success.</w:t>
      </w:r>
    </w:p>
    <w:p w14:paraId="09DF8948" w14:textId="4080C336" w:rsidR="00BF3DB8" w:rsidRDefault="00BF3DB8" w:rsidP="009D569D">
      <w:pPr>
        <w:pStyle w:val="ListParagraph"/>
        <w:numPr>
          <w:ilvl w:val="0"/>
          <w:numId w:val="25"/>
        </w:numPr>
        <w:spacing w:line="240" w:lineRule="auto"/>
      </w:pPr>
      <w:r>
        <w:t xml:space="preserve">Office of Military and Veterans Academic Excellence: </w:t>
      </w:r>
      <w:r w:rsidR="00D76467">
        <w:t>OMVAE’s will reduce last-minute certifications by 15%</w:t>
      </w:r>
      <w:r w:rsidR="00BA0EF7">
        <w:t>.</w:t>
      </w:r>
    </w:p>
    <w:p w14:paraId="77A309D3" w14:textId="0BBDC29C" w:rsidR="00AA3E86" w:rsidRDefault="00804153" w:rsidP="009D569D">
      <w:pPr>
        <w:pStyle w:val="ListParagraph"/>
        <w:numPr>
          <w:ilvl w:val="0"/>
          <w:numId w:val="25"/>
        </w:numPr>
        <w:spacing w:line="240" w:lineRule="auto"/>
      </w:pPr>
      <w:r>
        <w:t>Student Disability Services: SDS will identify resource and information needs that will enhance student satisfaction with SDS</w:t>
      </w:r>
      <w:r w:rsidR="00FC1DFD">
        <w:t xml:space="preserve"> services and their effectiveness.</w:t>
      </w:r>
    </w:p>
    <w:p w14:paraId="1ECC17E9" w14:textId="75342D4B" w:rsidR="00F32EA5" w:rsidRDefault="00F32EA5" w:rsidP="009D569D">
      <w:pPr>
        <w:pStyle w:val="ListParagraph"/>
        <w:numPr>
          <w:ilvl w:val="0"/>
          <w:numId w:val="25"/>
        </w:numPr>
        <w:spacing w:line="240" w:lineRule="auto"/>
      </w:pPr>
      <w:r>
        <w:t>Student Service Center: The SSC will provide accurate and timely information to students to help them make well-informed decisions that support their educational success.</w:t>
      </w:r>
    </w:p>
    <w:p w14:paraId="3A8B4FE8" w14:textId="29F0904F" w:rsidR="007C3411" w:rsidRPr="008075B7" w:rsidRDefault="008075B7" w:rsidP="00D3478B">
      <w:pPr>
        <w:pStyle w:val="Heading1"/>
      </w:pPr>
      <w:r w:rsidRPr="008075B7">
        <w:lastRenderedPageBreak/>
        <w:t>C</w:t>
      </w:r>
      <w:r w:rsidR="007C3411" w:rsidRPr="008075B7">
        <w:t>urriculum map</w:t>
      </w:r>
      <w:r w:rsidR="0031301F">
        <w:t xml:space="preserve"> </w:t>
      </w:r>
      <w:r w:rsidR="0031301F" w:rsidRPr="00556F1C">
        <w:t>(</w:t>
      </w:r>
      <w:r w:rsidR="00DB1F1F">
        <w:t>for Academic</w:t>
      </w:r>
      <w:r w:rsidR="00153E61">
        <w:t xml:space="preserve"> programs; optional for Co-curricular programs</w:t>
      </w:r>
      <w:r w:rsidR="0031301F" w:rsidRPr="00556F1C">
        <w:t>)</w:t>
      </w:r>
    </w:p>
    <w:p w14:paraId="0D855445" w14:textId="3ECB1E2D" w:rsidR="003768EA" w:rsidRPr="00334977" w:rsidRDefault="006B0748" w:rsidP="00ED0BE4">
      <w:pPr>
        <w:spacing w:line="240" w:lineRule="auto"/>
        <w:rPr>
          <w:i/>
        </w:rPr>
      </w:pPr>
      <w:r w:rsidRPr="00334977">
        <w:rPr>
          <w:i/>
        </w:rPr>
        <w:t>Identifies the relationship between courses students take</w:t>
      </w:r>
      <w:r w:rsidR="00387609" w:rsidRPr="00334977">
        <w:rPr>
          <w:i/>
        </w:rPr>
        <w:t>/activities stakeholders participate in</w:t>
      </w:r>
      <w:r w:rsidRPr="00334977">
        <w:rPr>
          <w:i/>
        </w:rPr>
        <w:t xml:space="preserve"> and the program’s learning outcomes</w:t>
      </w:r>
      <w:r w:rsidR="00367C08">
        <w:rPr>
          <w:i/>
        </w:rPr>
        <w:t xml:space="preserve"> or goals</w:t>
      </w:r>
    </w:p>
    <w:p w14:paraId="4EFE9E80" w14:textId="3887F87D" w:rsidR="003768EA" w:rsidRPr="007C3411" w:rsidRDefault="006B0748" w:rsidP="009D569D">
      <w:pPr>
        <w:pStyle w:val="ListParagraph"/>
        <w:numPr>
          <w:ilvl w:val="0"/>
          <w:numId w:val="5"/>
        </w:numPr>
        <w:spacing w:line="240" w:lineRule="auto"/>
        <w:ind w:left="360"/>
      </w:pPr>
      <w:r w:rsidRPr="007C3411">
        <w:t>Which course(s)</w:t>
      </w:r>
      <w:r w:rsidR="00387609">
        <w:t xml:space="preserve"> or activities</w:t>
      </w:r>
      <w:r w:rsidRPr="007C3411">
        <w:t xml:space="preserve"> contribute to each learning outcome</w:t>
      </w:r>
      <w:r w:rsidR="00F53678">
        <w:t xml:space="preserve"> or goal</w:t>
      </w:r>
      <w:r w:rsidRPr="007C3411">
        <w:t>?</w:t>
      </w:r>
    </w:p>
    <w:p w14:paraId="358971F4" w14:textId="77777777" w:rsidR="00367C08" w:rsidRDefault="00951694" w:rsidP="009D569D">
      <w:pPr>
        <w:pStyle w:val="ListParagraph"/>
        <w:numPr>
          <w:ilvl w:val="0"/>
          <w:numId w:val="5"/>
        </w:numPr>
        <w:spacing w:line="240" w:lineRule="auto"/>
        <w:ind w:left="360"/>
      </w:pPr>
      <w:r>
        <w:t>How do courses/activities build on one another over time to support students’ learning</w:t>
      </w:r>
      <w:r w:rsidR="00367C08">
        <w:t xml:space="preserve"> or success</w:t>
      </w:r>
      <w:r w:rsidR="006B0748" w:rsidRPr="007C3411">
        <w:t>?</w:t>
      </w:r>
    </w:p>
    <w:p w14:paraId="191380A0" w14:textId="4AC40C4F" w:rsidR="003768EA" w:rsidRPr="007C3411" w:rsidRDefault="00951694" w:rsidP="009D569D">
      <w:pPr>
        <w:pStyle w:val="ListParagraph"/>
        <w:numPr>
          <w:ilvl w:val="0"/>
          <w:numId w:val="5"/>
        </w:numPr>
        <w:spacing w:line="240" w:lineRule="auto"/>
        <w:ind w:left="360"/>
      </w:pPr>
      <w:r>
        <w:t>Identify where in you</w:t>
      </w:r>
      <w:r w:rsidR="00367C08">
        <w:t>r program each learning outcome</w:t>
      </w:r>
      <w:r w:rsidR="0081670F">
        <w:t xml:space="preserve"> or goal</w:t>
      </w:r>
      <w:r w:rsidR="00367C08">
        <w:t xml:space="preserve"> </w:t>
      </w:r>
      <w:r>
        <w:t>is</w:t>
      </w:r>
      <w:r w:rsidR="0006639B">
        <w:t xml:space="preserve"> intentionally and explicitly</w:t>
      </w:r>
      <w:r w:rsidR="00176D2E">
        <w:t xml:space="preserve"> with codes for development levels</w:t>
      </w:r>
      <w:r w:rsidR="00A453AB">
        <w:t xml:space="preserve">. </w:t>
      </w:r>
      <w:r w:rsidR="004408FD">
        <w:t>You can create your own levels, but s</w:t>
      </w:r>
      <w:r w:rsidR="00A453AB">
        <w:t xml:space="preserve">ome </w:t>
      </w:r>
      <w:r w:rsidR="004408FD">
        <w:t xml:space="preserve">common </w:t>
      </w:r>
      <w:r w:rsidR="00A453AB">
        <w:t>options include:</w:t>
      </w:r>
    </w:p>
    <w:p w14:paraId="2C33CCC7" w14:textId="74CE09CB" w:rsidR="003768EA" w:rsidRDefault="00A453AB" w:rsidP="009D569D">
      <w:pPr>
        <w:pStyle w:val="ListParagraph"/>
        <w:numPr>
          <w:ilvl w:val="1"/>
          <w:numId w:val="5"/>
        </w:numPr>
        <w:spacing w:line="240" w:lineRule="auto"/>
        <w:ind w:left="1080"/>
      </w:pPr>
      <w:r>
        <w:t>I-</w:t>
      </w:r>
      <w:r w:rsidR="006B0748" w:rsidRPr="007C3411">
        <w:t>Introduced</w:t>
      </w:r>
      <w:r>
        <w:t xml:space="preserve">; </w:t>
      </w:r>
      <w:r w:rsidR="006B0748" w:rsidRPr="007C3411">
        <w:t>D-Developed/Practiced/Reviewed</w:t>
      </w:r>
      <w:r>
        <w:t xml:space="preserve">; </w:t>
      </w:r>
      <w:r w:rsidR="00951694">
        <w:t>M-Mastered</w:t>
      </w:r>
      <w:r w:rsidR="006B0748" w:rsidRPr="007C3411">
        <w:t xml:space="preserve"> </w:t>
      </w:r>
    </w:p>
    <w:p w14:paraId="23A56D1C" w14:textId="2ABEAAAB" w:rsidR="006D675E" w:rsidRDefault="006D675E" w:rsidP="009D569D">
      <w:pPr>
        <w:pStyle w:val="ListParagraph"/>
        <w:numPr>
          <w:ilvl w:val="1"/>
          <w:numId w:val="5"/>
        </w:numPr>
        <w:spacing w:line="240" w:lineRule="auto"/>
        <w:ind w:left="1080"/>
      </w:pPr>
      <w:r>
        <w:t>1- Freshmen; 2-Sophomore/Junior; 3-Senior</w:t>
      </w:r>
    </w:p>
    <w:p w14:paraId="5A43AAC2" w14:textId="434B2138" w:rsidR="007F3D97" w:rsidRPr="00182287" w:rsidRDefault="007F3D97" w:rsidP="00E3562E">
      <w:pPr>
        <w:pStyle w:val="Heading2"/>
        <w:rPr>
          <w:rStyle w:val="Strong"/>
          <w:b/>
          <w:bCs/>
        </w:rPr>
      </w:pPr>
      <w:r w:rsidRPr="00182287">
        <w:rPr>
          <w:rStyle w:val="Strong"/>
          <w:b/>
          <w:bCs/>
        </w:rPr>
        <w:t>Guiding questions</w:t>
      </w:r>
    </w:p>
    <w:p w14:paraId="70FAC4B7" w14:textId="5E3A4F0F" w:rsidR="007F3D97" w:rsidRPr="007C3411" w:rsidRDefault="007F3D97" w:rsidP="009D569D">
      <w:pPr>
        <w:pStyle w:val="ListParagraph"/>
        <w:numPr>
          <w:ilvl w:val="0"/>
          <w:numId w:val="4"/>
        </w:numPr>
        <w:spacing w:line="240" w:lineRule="auto"/>
        <w:ind w:left="720"/>
      </w:pPr>
      <w:r w:rsidRPr="007C3411">
        <w:t xml:space="preserve">Which course(s) </w:t>
      </w:r>
      <w:r w:rsidR="00387609">
        <w:t>or activities</w:t>
      </w:r>
      <w:r w:rsidR="00387609" w:rsidRPr="007C3411">
        <w:t xml:space="preserve"> </w:t>
      </w:r>
      <w:r w:rsidR="005A289B">
        <w:t xml:space="preserve">intentionally develop </w:t>
      </w:r>
      <w:r w:rsidRPr="007C3411">
        <w:t>each learning outcome?</w:t>
      </w:r>
      <w:r w:rsidR="00142325">
        <w:t xml:space="preserve"> (</w:t>
      </w:r>
      <w:proofErr w:type="gramStart"/>
      <w:r w:rsidR="00142325">
        <w:t>Don’t</w:t>
      </w:r>
      <w:proofErr w:type="gramEnd"/>
      <w:r w:rsidR="00142325">
        <w:t xml:space="preserve"> include cases of implicit practice without intentional teaching toward the outcome.)</w:t>
      </w:r>
    </w:p>
    <w:p w14:paraId="5F59A46D" w14:textId="77777777" w:rsidR="007F3D97" w:rsidRPr="007C3411" w:rsidRDefault="00951694" w:rsidP="009D569D">
      <w:pPr>
        <w:pStyle w:val="ListParagraph"/>
        <w:numPr>
          <w:ilvl w:val="0"/>
          <w:numId w:val="4"/>
        </w:numPr>
        <w:spacing w:line="240" w:lineRule="auto"/>
        <w:ind w:left="720"/>
      </w:pPr>
      <w:r>
        <w:t>What is the relationship between learning experiences? For example, does one course provide the foundations for another?</w:t>
      </w:r>
    </w:p>
    <w:p w14:paraId="45375C00" w14:textId="5BCE8443" w:rsidR="00E756D6" w:rsidRPr="00E756D6" w:rsidRDefault="007F3D97" w:rsidP="00E756D6">
      <w:pPr>
        <w:spacing w:line="240" w:lineRule="auto"/>
        <w:ind w:left="720"/>
        <w:rPr>
          <w:b/>
        </w:rPr>
      </w:pPr>
      <w:r w:rsidRPr="001B712A">
        <w:rPr>
          <w:b/>
        </w:rPr>
        <w:t>A t</w:t>
      </w:r>
      <w:r w:rsidR="006B0748" w:rsidRPr="001B712A">
        <w:rPr>
          <w:b/>
        </w:rPr>
        <w:t xml:space="preserve">emplate </w:t>
      </w:r>
      <w:r w:rsidR="001C06B5">
        <w:rPr>
          <w:b/>
        </w:rPr>
        <w:t>and</w:t>
      </w:r>
      <w:r w:rsidR="00F5768D" w:rsidRPr="001B712A">
        <w:rPr>
          <w:b/>
        </w:rPr>
        <w:t xml:space="preserve"> an example</w:t>
      </w:r>
      <w:r w:rsidR="0026209D" w:rsidRPr="001B712A">
        <w:rPr>
          <w:b/>
        </w:rPr>
        <w:t xml:space="preserve"> of a curriculum map</w:t>
      </w:r>
      <w:r w:rsidR="00F5768D" w:rsidRPr="001B712A">
        <w:rPr>
          <w:b/>
        </w:rPr>
        <w:t xml:space="preserve"> </w:t>
      </w:r>
      <w:r w:rsidR="00E66718">
        <w:rPr>
          <w:b/>
        </w:rPr>
        <w:t>are</w:t>
      </w:r>
      <w:r w:rsidRPr="001B712A">
        <w:rPr>
          <w:b/>
        </w:rPr>
        <w:t xml:space="preserve"> </w:t>
      </w:r>
      <w:r w:rsidR="006B0748" w:rsidRPr="001B712A">
        <w:rPr>
          <w:b/>
        </w:rPr>
        <w:t>available</w:t>
      </w:r>
      <w:r w:rsidRPr="001B712A">
        <w:rPr>
          <w:b/>
        </w:rPr>
        <w:t xml:space="preserve"> </w:t>
      </w:r>
      <w:r w:rsidR="00841E6F">
        <w:rPr>
          <w:b/>
        </w:rPr>
        <w:t xml:space="preserve">online at </w:t>
      </w:r>
      <w:hyperlink r:id="rId14" w:history="1">
        <w:r w:rsidR="00841E6F" w:rsidRPr="00EE28A8">
          <w:rPr>
            <w:rStyle w:val="Hyperlink"/>
            <w:b/>
          </w:rPr>
          <w:t>http://wayne.edu/assessment/document/</w:t>
        </w:r>
      </w:hyperlink>
      <w:r w:rsidR="00841E6F">
        <w:rPr>
          <w:b/>
        </w:rPr>
        <w:t xml:space="preserve">. </w:t>
      </w:r>
    </w:p>
    <w:p w14:paraId="65459B4C" w14:textId="7A5464F0" w:rsidR="00E756D6" w:rsidRPr="00E756D6" w:rsidRDefault="004160CE" w:rsidP="009D569D">
      <w:pPr>
        <w:pStyle w:val="Heading2"/>
      </w:pPr>
      <w:r w:rsidRPr="00DE183E">
        <w:t xml:space="preserve">Pitfalls to avoid: </w:t>
      </w:r>
    </w:p>
    <w:p w14:paraId="558B84EB" w14:textId="728934D6" w:rsidR="004160CE" w:rsidRDefault="0062632A" w:rsidP="009D569D">
      <w:pPr>
        <w:pStyle w:val="ListParagraph"/>
        <w:numPr>
          <w:ilvl w:val="0"/>
          <w:numId w:val="6"/>
        </w:numPr>
        <w:spacing w:line="240" w:lineRule="auto"/>
      </w:pPr>
      <w:r>
        <w:t>Grouping courses or activities</w:t>
      </w:r>
      <w:r w:rsidR="003B53D3">
        <w:t xml:space="preserve"> instead of listing them individually</w:t>
      </w:r>
    </w:p>
    <w:p w14:paraId="64770D73" w14:textId="584AC1C8" w:rsidR="004160CE" w:rsidRPr="00DE183E" w:rsidRDefault="004160CE" w:rsidP="009D569D">
      <w:pPr>
        <w:pStyle w:val="ListParagraph"/>
        <w:numPr>
          <w:ilvl w:val="1"/>
          <w:numId w:val="6"/>
        </w:numPr>
        <w:spacing w:line="240" w:lineRule="auto"/>
      </w:pPr>
      <w:r>
        <w:t xml:space="preserve">Example: </w:t>
      </w:r>
      <w:r w:rsidR="0062632A">
        <w:t xml:space="preserve">All 5000-level courses </w:t>
      </w:r>
      <w:r w:rsidR="003B53D3">
        <w:t>meet LO 2 and are at the Developing level</w:t>
      </w:r>
    </w:p>
    <w:p w14:paraId="464BEC10" w14:textId="492435CA" w:rsidR="004160CE" w:rsidRPr="00DE183E" w:rsidRDefault="00117BD8" w:rsidP="009D569D">
      <w:pPr>
        <w:pStyle w:val="ListParagraph"/>
        <w:numPr>
          <w:ilvl w:val="0"/>
          <w:numId w:val="6"/>
        </w:numPr>
        <w:spacing w:line="240" w:lineRule="auto"/>
      </w:pPr>
      <w:r>
        <w:t xml:space="preserve">Marking the presence </w:t>
      </w:r>
      <w:r w:rsidR="00007D57">
        <w:t>rather than the active</w:t>
      </w:r>
      <w:r w:rsidR="0003772C">
        <w:t xml:space="preserve"> development </w:t>
      </w:r>
      <w:r>
        <w:t>of an outcome in a course or activi</w:t>
      </w:r>
      <w:r w:rsidR="0003772C">
        <w:t>ty</w:t>
      </w:r>
    </w:p>
    <w:p w14:paraId="69AC023E" w14:textId="6FEE3CBB" w:rsidR="004160CE" w:rsidRDefault="004160CE" w:rsidP="009D569D">
      <w:pPr>
        <w:pStyle w:val="ListParagraph"/>
        <w:numPr>
          <w:ilvl w:val="2"/>
          <w:numId w:val="6"/>
        </w:numPr>
        <w:spacing w:line="240" w:lineRule="auto"/>
        <w:ind w:left="1440"/>
      </w:pPr>
      <w:r>
        <w:t xml:space="preserve">Example: </w:t>
      </w:r>
      <w:r w:rsidR="007D263D">
        <w:t xml:space="preserve">Placing an X under LO2 for </w:t>
      </w:r>
      <w:r w:rsidR="00104200">
        <w:t>a course or activity instead of a developmental level (I,</w:t>
      </w:r>
      <w:r w:rsidR="00444F81">
        <w:t xml:space="preserve"> </w:t>
      </w:r>
      <w:r w:rsidR="00104200">
        <w:t>D,</w:t>
      </w:r>
      <w:r w:rsidR="00444F81">
        <w:t xml:space="preserve"> </w:t>
      </w:r>
      <w:r w:rsidR="00104200">
        <w:t xml:space="preserve">M) </w:t>
      </w:r>
      <w:r w:rsidR="00432D80">
        <w:t>to indicate how it relates to other courses and activities</w:t>
      </w:r>
    </w:p>
    <w:p w14:paraId="0750D098" w14:textId="0B7F12F6" w:rsidR="004160CE" w:rsidRDefault="00E756D6" w:rsidP="009D569D">
      <w:pPr>
        <w:pStyle w:val="Heading2"/>
      </w:pPr>
      <w:r>
        <w:t>A good example</w:t>
      </w:r>
      <w:r w:rsidR="0072613A">
        <w:t xml:space="preserve"> (MA in sociology)</w:t>
      </w:r>
    </w:p>
    <w:p w14:paraId="1130A6A1" w14:textId="77777777" w:rsidR="00AC7E09" w:rsidRDefault="00AC7E09" w:rsidP="0065046C">
      <w:pPr>
        <w:spacing w:after="0" w:line="240" w:lineRule="auto"/>
        <w:ind w:left="936"/>
        <w:rPr>
          <w:b/>
        </w:rPr>
      </w:pPr>
      <w:r>
        <w:rPr>
          <w:b/>
        </w:rPr>
        <w:t xml:space="preserve">Developmental levels: </w:t>
      </w:r>
    </w:p>
    <w:p w14:paraId="0B804C1C" w14:textId="6CD9A885" w:rsidR="00E756D6" w:rsidRDefault="00AC7E09" w:rsidP="0065046C">
      <w:pPr>
        <w:spacing w:line="240" w:lineRule="auto"/>
        <w:ind w:left="936"/>
        <w:rPr>
          <w:bCs/>
        </w:rPr>
      </w:pPr>
      <w:r w:rsidRPr="00AC7E09">
        <w:rPr>
          <w:bCs/>
        </w:rPr>
        <w:t>B Beginning level of knowledge; D-Developing knowledge; M-Mastery of knowledge</w:t>
      </w:r>
    </w:p>
    <w:tbl>
      <w:tblPr>
        <w:tblStyle w:val="TableGrid"/>
        <w:tblW w:w="0" w:type="auto"/>
        <w:tblInd w:w="1345" w:type="dxa"/>
        <w:tblLook w:val="04A0" w:firstRow="1" w:lastRow="0" w:firstColumn="1" w:lastColumn="0" w:noHBand="0" w:noVBand="1"/>
      </w:tblPr>
      <w:tblGrid>
        <w:gridCol w:w="1489"/>
        <w:gridCol w:w="1263"/>
        <w:gridCol w:w="1076"/>
        <w:gridCol w:w="986"/>
        <w:gridCol w:w="1147"/>
        <w:gridCol w:w="894"/>
        <w:gridCol w:w="1150"/>
      </w:tblGrid>
      <w:tr w:rsidR="00D873EC" w14:paraId="5FBD5CF5" w14:textId="77777777" w:rsidTr="0065046C">
        <w:tc>
          <w:tcPr>
            <w:tcW w:w="1489" w:type="dxa"/>
          </w:tcPr>
          <w:p w14:paraId="6391FD56" w14:textId="770CDCFC" w:rsidR="00D873EC" w:rsidRDefault="00D873EC" w:rsidP="00E756D6">
            <w:pPr>
              <w:rPr>
                <w:bCs/>
              </w:rPr>
            </w:pPr>
            <w:r>
              <w:rPr>
                <w:bCs/>
              </w:rPr>
              <w:t>Course</w:t>
            </w:r>
          </w:p>
        </w:tc>
        <w:tc>
          <w:tcPr>
            <w:tcW w:w="1263" w:type="dxa"/>
          </w:tcPr>
          <w:p w14:paraId="72B0BB6F" w14:textId="3644A6B5" w:rsidR="00D873EC" w:rsidRDefault="00D873EC" w:rsidP="00350D55">
            <w:pPr>
              <w:jc w:val="center"/>
              <w:rPr>
                <w:bCs/>
              </w:rPr>
            </w:pPr>
            <w:r>
              <w:rPr>
                <w:bCs/>
              </w:rPr>
              <w:t>LO1: Sociological Theory</w:t>
            </w:r>
          </w:p>
        </w:tc>
        <w:tc>
          <w:tcPr>
            <w:tcW w:w="1076" w:type="dxa"/>
          </w:tcPr>
          <w:p w14:paraId="01138072" w14:textId="532E3AC0" w:rsidR="00D873EC" w:rsidRDefault="00D873EC" w:rsidP="00350D55">
            <w:pPr>
              <w:jc w:val="center"/>
              <w:rPr>
                <w:bCs/>
              </w:rPr>
            </w:pPr>
            <w:r>
              <w:rPr>
                <w:bCs/>
              </w:rPr>
              <w:t>LO2: Research Methods</w:t>
            </w:r>
          </w:p>
        </w:tc>
        <w:tc>
          <w:tcPr>
            <w:tcW w:w="986" w:type="dxa"/>
          </w:tcPr>
          <w:p w14:paraId="64335746" w14:textId="68BFC8D0" w:rsidR="00D873EC" w:rsidRDefault="00D873EC" w:rsidP="00350D55">
            <w:pPr>
              <w:jc w:val="center"/>
              <w:rPr>
                <w:bCs/>
              </w:rPr>
            </w:pPr>
            <w:r>
              <w:rPr>
                <w:bCs/>
              </w:rPr>
              <w:t>LO3: Data Analysis</w:t>
            </w:r>
          </w:p>
        </w:tc>
        <w:tc>
          <w:tcPr>
            <w:tcW w:w="1147" w:type="dxa"/>
          </w:tcPr>
          <w:p w14:paraId="20A80BAC" w14:textId="43DD2693" w:rsidR="00D873EC" w:rsidRDefault="00D873EC" w:rsidP="00350D55">
            <w:pPr>
              <w:jc w:val="center"/>
              <w:rPr>
                <w:bCs/>
              </w:rPr>
            </w:pPr>
            <w:r>
              <w:rPr>
                <w:bCs/>
              </w:rPr>
              <w:t>LO4: Writing</w:t>
            </w:r>
          </w:p>
        </w:tc>
        <w:tc>
          <w:tcPr>
            <w:tcW w:w="894" w:type="dxa"/>
          </w:tcPr>
          <w:p w14:paraId="69D4925C" w14:textId="42980D92" w:rsidR="00D873EC" w:rsidRDefault="00D873EC" w:rsidP="00350D55">
            <w:pPr>
              <w:jc w:val="center"/>
              <w:rPr>
                <w:bCs/>
              </w:rPr>
            </w:pPr>
            <w:r>
              <w:rPr>
                <w:bCs/>
              </w:rPr>
              <w:t>LO5: Source Use</w:t>
            </w:r>
          </w:p>
        </w:tc>
        <w:tc>
          <w:tcPr>
            <w:tcW w:w="1150" w:type="dxa"/>
          </w:tcPr>
          <w:p w14:paraId="1AFFBB33" w14:textId="543179CA" w:rsidR="00D873EC" w:rsidRDefault="00D873EC" w:rsidP="00350D55">
            <w:pPr>
              <w:jc w:val="center"/>
              <w:rPr>
                <w:bCs/>
              </w:rPr>
            </w:pPr>
            <w:r>
              <w:rPr>
                <w:bCs/>
              </w:rPr>
              <w:t>LO6: Critical Thinking</w:t>
            </w:r>
          </w:p>
        </w:tc>
      </w:tr>
      <w:tr w:rsidR="00D873EC" w14:paraId="258ADB5F" w14:textId="77777777" w:rsidTr="0065046C">
        <w:tc>
          <w:tcPr>
            <w:tcW w:w="1489" w:type="dxa"/>
          </w:tcPr>
          <w:p w14:paraId="7EA3FD24" w14:textId="5D259652" w:rsidR="00D873EC" w:rsidRDefault="00D873EC" w:rsidP="00E756D6">
            <w:pPr>
              <w:rPr>
                <w:bCs/>
              </w:rPr>
            </w:pPr>
            <w:r>
              <w:rPr>
                <w:bCs/>
              </w:rPr>
              <w:t>SOC 6050</w:t>
            </w:r>
          </w:p>
        </w:tc>
        <w:tc>
          <w:tcPr>
            <w:tcW w:w="1263" w:type="dxa"/>
          </w:tcPr>
          <w:p w14:paraId="74333B9F" w14:textId="2C43A7C0" w:rsidR="00D873EC" w:rsidRDefault="00350D55" w:rsidP="00350D55">
            <w:pPr>
              <w:jc w:val="center"/>
              <w:rPr>
                <w:bCs/>
              </w:rPr>
            </w:pPr>
            <w:r>
              <w:rPr>
                <w:bCs/>
              </w:rPr>
              <w:t>B</w:t>
            </w:r>
          </w:p>
        </w:tc>
        <w:tc>
          <w:tcPr>
            <w:tcW w:w="1076" w:type="dxa"/>
          </w:tcPr>
          <w:p w14:paraId="6C83322D" w14:textId="77777777" w:rsidR="00D873EC" w:rsidRDefault="00D873EC" w:rsidP="00350D55">
            <w:pPr>
              <w:jc w:val="center"/>
              <w:rPr>
                <w:bCs/>
              </w:rPr>
            </w:pPr>
          </w:p>
        </w:tc>
        <w:tc>
          <w:tcPr>
            <w:tcW w:w="986" w:type="dxa"/>
          </w:tcPr>
          <w:p w14:paraId="0028EC73" w14:textId="77777777" w:rsidR="00D873EC" w:rsidRDefault="00D873EC" w:rsidP="00350D55">
            <w:pPr>
              <w:jc w:val="center"/>
              <w:rPr>
                <w:bCs/>
              </w:rPr>
            </w:pPr>
          </w:p>
        </w:tc>
        <w:tc>
          <w:tcPr>
            <w:tcW w:w="1147" w:type="dxa"/>
          </w:tcPr>
          <w:p w14:paraId="3D03B43F" w14:textId="1CBFCB80" w:rsidR="00D873EC" w:rsidRDefault="00350D55" w:rsidP="00350D55">
            <w:pPr>
              <w:jc w:val="center"/>
              <w:rPr>
                <w:bCs/>
              </w:rPr>
            </w:pPr>
            <w:r>
              <w:rPr>
                <w:bCs/>
              </w:rPr>
              <w:t>B</w:t>
            </w:r>
          </w:p>
        </w:tc>
        <w:tc>
          <w:tcPr>
            <w:tcW w:w="894" w:type="dxa"/>
          </w:tcPr>
          <w:p w14:paraId="52269EC4" w14:textId="4F3DD218" w:rsidR="00D873EC" w:rsidRDefault="00350D55" w:rsidP="00350D55">
            <w:pPr>
              <w:jc w:val="center"/>
              <w:rPr>
                <w:bCs/>
              </w:rPr>
            </w:pPr>
            <w:r>
              <w:rPr>
                <w:bCs/>
              </w:rPr>
              <w:t>B</w:t>
            </w:r>
          </w:p>
        </w:tc>
        <w:tc>
          <w:tcPr>
            <w:tcW w:w="1150" w:type="dxa"/>
          </w:tcPr>
          <w:p w14:paraId="2EA5B12D" w14:textId="225DAC45" w:rsidR="00D873EC" w:rsidRDefault="00350D55" w:rsidP="00350D55">
            <w:pPr>
              <w:jc w:val="center"/>
              <w:rPr>
                <w:bCs/>
              </w:rPr>
            </w:pPr>
            <w:r>
              <w:rPr>
                <w:bCs/>
              </w:rPr>
              <w:t>B</w:t>
            </w:r>
          </w:p>
        </w:tc>
      </w:tr>
      <w:tr w:rsidR="00D873EC" w14:paraId="455DEC69" w14:textId="77777777" w:rsidTr="0065046C">
        <w:tc>
          <w:tcPr>
            <w:tcW w:w="1489" w:type="dxa"/>
          </w:tcPr>
          <w:p w14:paraId="5B0EA50D" w14:textId="0047FA40" w:rsidR="00D873EC" w:rsidRDefault="00D873EC" w:rsidP="00E756D6">
            <w:pPr>
              <w:rPr>
                <w:bCs/>
              </w:rPr>
            </w:pPr>
            <w:r>
              <w:rPr>
                <w:bCs/>
              </w:rPr>
              <w:t>SOC 6060</w:t>
            </w:r>
          </w:p>
        </w:tc>
        <w:tc>
          <w:tcPr>
            <w:tcW w:w="1263" w:type="dxa"/>
          </w:tcPr>
          <w:p w14:paraId="5BDEBFE2" w14:textId="3A87474B" w:rsidR="00D873EC" w:rsidRDefault="00350D55" w:rsidP="00350D55">
            <w:pPr>
              <w:jc w:val="center"/>
              <w:rPr>
                <w:bCs/>
              </w:rPr>
            </w:pPr>
            <w:r>
              <w:rPr>
                <w:bCs/>
              </w:rPr>
              <w:t>B</w:t>
            </w:r>
          </w:p>
        </w:tc>
        <w:tc>
          <w:tcPr>
            <w:tcW w:w="1076" w:type="dxa"/>
          </w:tcPr>
          <w:p w14:paraId="0B742AFB" w14:textId="77777777" w:rsidR="00D873EC" w:rsidRDefault="00D873EC" w:rsidP="00350D55">
            <w:pPr>
              <w:jc w:val="center"/>
              <w:rPr>
                <w:bCs/>
              </w:rPr>
            </w:pPr>
          </w:p>
        </w:tc>
        <w:tc>
          <w:tcPr>
            <w:tcW w:w="986" w:type="dxa"/>
          </w:tcPr>
          <w:p w14:paraId="02A1858D" w14:textId="77777777" w:rsidR="00D873EC" w:rsidRDefault="00D873EC" w:rsidP="00350D55">
            <w:pPr>
              <w:jc w:val="center"/>
              <w:rPr>
                <w:bCs/>
              </w:rPr>
            </w:pPr>
          </w:p>
        </w:tc>
        <w:tc>
          <w:tcPr>
            <w:tcW w:w="1147" w:type="dxa"/>
          </w:tcPr>
          <w:p w14:paraId="098D25B4" w14:textId="04EEA271" w:rsidR="00D873EC" w:rsidRDefault="00350D55" w:rsidP="00350D55">
            <w:pPr>
              <w:jc w:val="center"/>
              <w:rPr>
                <w:bCs/>
              </w:rPr>
            </w:pPr>
            <w:r>
              <w:rPr>
                <w:bCs/>
              </w:rPr>
              <w:t>B</w:t>
            </w:r>
          </w:p>
        </w:tc>
        <w:tc>
          <w:tcPr>
            <w:tcW w:w="894" w:type="dxa"/>
          </w:tcPr>
          <w:p w14:paraId="06EC15B5" w14:textId="11B1BD76" w:rsidR="00D873EC" w:rsidRDefault="00350D55" w:rsidP="00350D55">
            <w:pPr>
              <w:jc w:val="center"/>
              <w:rPr>
                <w:bCs/>
              </w:rPr>
            </w:pPr>
            <w:r>
              <w:rPr>
                <w:bCs/>
              </w:rPr>
              <w:t>B</w:t>
            </w:r>
          </w:p>
        </w:tc>
        <w:tc>
          <w:tcPr>
            <w:tcW w:w="1150" w:type="dxa"/>
          </w:tcPr>
          <w:p w14:paraId="2A096469" w14:textId="7EA6A40F" w:rsidR="00D873EC" w:rsidRDefault="00350D55" w:rsidP="00350D55">
            <w:pPr>
              <w:jc w:val="center"/>
              <w:rPr>
                <w:bCs/>
              </w:rPr>
            </w:pPr>
            <w:r>
              <w:rPr>
                <w:bCs/>
              </w:rPr>
              <w:t>B</w:t>
            </w:r>
          </w:p>
        </w:tc>
      </w:tr>
      <w:tr w:rsidR="00D873EC" w14:paraId="1645113B" w14:textId="77777777" w:rsidTr="0065046C">
        <w:tc>
          <w:tcPr>
            <w:tcW w:w="1489" w:type="dxa"/>
          </w:tcPr>
          <w:p w14:paraId="3F434A0B" w14:textId="485914D0" w:rsidR="00D873EC" w:rsidRDefault="00D873EC" w:rsidP="00E756D6">
            <w:pPr>
              <w:rPr>
                <w:bCs/>
              </w:rPr>
            </w:pPr>
            <w:r>
              <w:rPr>
                <w:bCs/>
              </w:rPr>
              <w:t>SOC</w:t>
            </w:r>
            <w:r w:rsidR="00350D55">
              <w:rPr>
                <w:bCs/>
              </w:rPr>
              <w:t xml:space="preserve"> 7200</w:t>
            </w:r>
          </w:p>
        </w:tc>
        <w:tc>
          <w:tcPr>
            <w:tcW w:w="1263" w:type="dxa"/>
          </w:tcPr>
          <w:p w14:paraId="137C4FEE" w14:textId="77777777" w:rsidR="00D873EC" w:rsidRDefault="00D873EC" w:rsidP="00350D55">
            <w:pPr>
              <w:jc w:val="center"/>
              <w:rPr>
                <w:bCs/>
              </w:rPr>
            </w:pPr>
          </w:p>
        </w:tc>
        <w:tc>
          <w:tcPr>
            <w:tcW w:w="1076" w:type="dxa"/>
          </w:tcPr>
          <w:p w14:paraId="23131F53" w14:textId="2A6EDFB4" w:rsidR="00D873EC" w:rsidRDefault="00350D55" w:rsidP="00350D55">
            <w:pPr>
              <w:jc w:val="center"/>
              <w:rPr>
                <w:bCs/>
              </w:rPr>
            </w:pPr>
            <w:r>
              <w:rPr>
                <w:bCs/>
              </w:rPr>
              <w:t>B</w:t>
            </w:r>
          </w:p>
        </w:tc>
        <w:tc>
          <w:tcPr>
            <w:tcW w:w="986" w:type="dxa"/>
          </w:tcPr>
          <w:p w14:paraId="2FA58008" w14:textId="3FD24A79" w:rsidR="00D873EC" w:rsidRDefault="00350D55" w:rsidP="00350D55">
            <w:pPr>
              <w:jc w:val="center"/>
              <w:rPr>
                <w:bCs/>
              </w:rPr>
            </w:pPr>
            <w:r>
              <w:rPr>
                <w:bCs/>
              </w:rPr>
              <w:t>B</w:t>
            </w:r>
          </w:p>
        </w:tc>
        <w:tc>
          <w:tcPr>
            <w:tcW w:w="1147" w:type="dxa"/>
          </w:tcPr>
          <w:p w14:paraId="7B2D7451" w14:textId="4B57E212" w:rsidR="00D873EC" w:rsidRDefault="00350D55" w:rsidP="00350D55">
            <w:pPr>
              <w:jc w:val="center"/>
              <w:rPr>
                <w:bCs/>
              </w:rPr>
            </w:pPr>
            <w:r>
              <w:rPr>
                <w:bCs/>
              </w:rPr>
              <w:t>D</w:t>
            </w:r>
          </w:p>
        </w:tc>
        <w:tc>
          <w:tcPr>
            <w:tcW w:w="894" w:type="dxa"/>
          </w:tcPr>
          <w:p w14:paraId="19D43739" w14:textId="6ABE0A11" w:rsidR="00D873EC" w:rsidRDefault="00350D55" w:rsidP="00350D55">
            <w:pPr>
              <w:jc w:val="center"/>
              <w:rPr>
                <w:bCs/>
              </w:rPr>
            </w:pPr>
            <w:r>
              <w:rPr>
                <w:bCs/>
              </w:rPr>
              <w:t>D</w:t>
            </w:r>
          </w:p>
        </w:tc>
        <w:tc>
          <w:tcPr>
            <w:tcW w:w="1150" w:type="dxa"/>
          </w:tcPr>
          <w:p w14:paraId="7D57397B" w14:textId="59F0E136" w:rsidR="00D873EC" w:rsidRDefault="00350D55" w:rsidP="00350D55">
            <w:pPr>
              <w:jc w:val="center"/>
              <w:rPr>
                <w:bCs/>
              </w:rPr>
            </w:pPr>
            <w:r>
              <w:rPr>
                <w:bCs/>
              </w:rPr>
              <w:t>D</w:t>
            </w:r>
          </w:p>
        </w:tc>
      </w:tr>
      <w:tr w:rsidR="00D873EC" w14:paraId="31493A43" w14:textId="77777777" w:rsidTr="0065046C">
        <w:tc>
          <w:tcPr>
            <w:tcW w:w="1489" w:type="dxa"/>
          </w:tcPr>
          <w:p w14:paraId="72B2CD7C" w14:textId="66776520" w:rsidR="00D873EC" w:rsidRDefault="00350D55" w:rsidP="00E756D6">
            <w:pPr>
              <w:rPr>
                <w:bCs/>
              </w:rPr>
            </w:pPr>
            <w:r>
              <w:rPr>
                <w:bCs/>
              </w:rPr>
              <w:t>SOC 6280</w:t>
            </w:r>
          </w:p>
        </w:tc>
        <w:tc>
          <w:tcPr>
            <w:tcW w:w="1263" w:type="dxa"/>
          </w:tcPr>
          <w:p w14:paraId="50821212" w14:textId="77777777" w:rsidR="00D873EC" w:rsidRDefault="00D873EC" w:rsidP="00350D55">
            <w:pPr>
              <w:jc w:val="center"/>
              <w:rPr>
                <w:bCs/>
              </w:rPr>
            </w:pPr>
          </w:p>
        </w:tc>
        <w:tc>
          <w:tcPr>
            <w:tcW w:w="1076" w:type="dxa"/>
          </w:tcPr>
          <w:p w14:paraId="28FC187A" w14:textId="77777777" w:rsidR="00D873EC" w:rsidRDefault="00D873EC" w:rsidP="00350D55">
            <w:pPr>
              <w:jc w:val="center"/>
              <w:rPr>
                <w:bCs/>
              </w:rPr>
            </w:pPr>
          </w:p>
        </w:tc>
        <w:tc>
          <w:tcPr>
            <w:tcW w:w="986" w:type="dxa"/>
          </w:tcPr>
          <w:p w14:paraId="6A43D549" w14:textId="017FE37F" w:rsidR="00D873EC" w:rsidRDefault="00350D55" w:rsidP="00350D55">
            <w:pPr>
              <w:jc w:val="center"/>
              <w:rPr>
                <w:bCs/>
              </w:rPr>
            </w:pPr>
            <w:r>
              <w:rPr>
                <w:bCs/>
              </w:rPr>
              <w:t>D</w:t>
            </w:r>
          </w:p>
        </w:tc>
        <w:tc>
          <w:tcPr>
            <w:tcW w:w="1147" w:type="dxa"/>
          </w:tcPr>
          <w:p w14:paraId="475A50F9" w14:textId="0588ABC7" w:rsidR="00D873EC" w:rsidRDefault="00350D55" w:rsidP="00350D55">
            <w:pPr>
              <w:jc w:val="center"/>
              <w:rPr>
                <w:bCs/>
              </w:rPr>
            </w:pPr>
            <w:r>
              <w:rPr>
                <w:bCs/>
              </w:rPr>
              <w:t>D</w:t>
            </w:r>
          </w:p>
        </w:tc>
        <w:tc>
          <w:tcPr>
            <w:tcW w:w="894" w:type="dxa"/>
          </w:tcPr>
          <w:p w14:paraId="6EE1392B" w14:textId="179522D8" w:rsidR="00D873EC" w:rsidRDefault="00350D55" w:rsidP="00350D55">
            <w:pPr>
              <w:jc w:val="center"/>
              <w:rPr>
                <w:bCs/>
              </w:rPr>
            </w:pPr>
            <w:r>
              <w:rPr>
                <w:bCs/>
              </w:rPr>
              <w:t>D</w:t>
            </w:r>
          </w:p>
        </w:tc>
        <w:tc>
          <w:tcPr>
            <w:tcW w:w="1150" w:type="dxa"/>
          </w:tcPr>
          <w:p w14:paraId="515B2938" w14:textId="08FCC7EF" w:rsidR="00D873EC" w:rsidRDefault="00350D55" w:rsidP="00350D55">
            <w:pPr>
              <w:jc w:val="center"/>
              <w:rPr>
                <w:bCs/>
              </w:rPr>
            </w:pPr>
            <w:r>
              <w:rPr>
                <w:bCs/>
              </w:rPr>
              <w:t>D</w:t>
            </w:r>
          </w:p>
        </w:tc>
      </w:tr>
      <w:tr w:rsidR="00D873EC" w14:paraId="5ED506B6" w14:textId="77777777" w:rsidTr="0065046C">
        <w:tc>
          <w:tcPr>
            <w:tcW w:w="1489" w:type="dxa"/>
          </w:tcPr>
          <w:p w14:paraId="614CEBE9" w14:textId="304BC5A2" w:rsidR="00D873EC" w:rsidRDefault="00350D55" w:rsidP="00E756D6">
            <w:pPr>
              <w:rPr>
                <w:bCs/>
              </w:rPr>
            </w:pPr>
            <w:r>
              <w:rPr>
                <w:bCs/>
              </w:rPr>
              <w:t>SOC 7030</w:t>
            </w:r>
          </w:p>
        </w:tc>
        <w:tc>
          <w:tcPr>
            <w:tcW w:w="1263" w:type="dxa"/>
          </w:tcPr>
          <w:p w14:paraId="5F034619" w14:textId="72C6DA37" w:rsidR="00D873EC" w:rsidRDefault="00350D55" w:rsidP="00350D55">
            <w:pPr>
              <w:jc w:val="center"/>
              <w:rPr>
                <w:bCs/>
              </w:rPr>
            </w:pPr>
            <w:r>
              <w:rPr>
                <w:bCs/>
              </w:rPr>
              <w:t>D</w:t>
            </w:r>
          </w:p>
        </w:tc>
        <w:tc>
          <w:tcPr>
            <w:tcW w:w="1076" w:type="dxa"/>
          </w:tcPr>
          <w:p w14:paraId="1BA521F9" w14:textId="7A88D09B" w:rsidR="00D873EC" w:rsidRDefault="00350D55" w:rsidP="00350D55">
            <w:pPr>
              <w:jc w:val="center"/>
              <w:rPr>
                <w:bCs/>
              </w:rPr>
            </w:pPr>
            <w:r>
              <w:rPr>
                <w:bCs/>
              </w:rPr>
              <w:t>D</w:t>
            </w:r>
          </w:p>
        </w:tc>
        <w:tc>
          <w:tcPr>
            <w:tcW w:w="986" w:type="dxa"/>
          </w:tcPr>
          <w:p w14:paraId="29150EB9" w14:textId="224722F4" w:rsidR="00D873EC" w:rsidRDefault="00350D55" w:rsidP="00350D55">
            <w:pPr>
              <w:jc w:val="center"/>
              <w:rPr>
                <w:bCs/>
              </w:rPr>
            </w:pPr>
            <w:r>
              <w:rPr>
                <w:bCs/>
              </w:rPr>
              <w:t>D</w:t>
            </w:r>
          </w:p>
        </w:tc>
        <w:tc>
          <w:tcPr>
            <w:tcW w:w="1147" w:type="dxa"/>
          </w:tcPr>
          <w:p w14:paraId="27E28AB4" w14:textId="67329F99" w:rsidR="00D873EC" w:rsidRDefault="00350D55" w:rsidP="00350D55">
            <w:pPr>
              <w:jc w:val="center"/>
              <w:rPr>
                <w:bCs/>
              </w:rPr>
            </w:pPr>
            <w:r>
              <w:rPr>
                <w:bCs/>
              </w:rPr>
              <w:t>D</w:t>
            </w:r>
          </w:p>
        </w:tc>
        <w:tc>
          <w:tcPr>
            <w:tcW w:w="894" w:type="dxa"/>
          </w:tcPr>
          <w:p w14:paraId="38EFD769" w14:textId="4F6664D3" w:rsidR="00D873EC" w:rsidRDefault="00350D55" w:rsidP="00350D55">
            <w:pPr>
              <w:jc w:val="center"/>
              <w:rPr>
                <w:bCs/>
              </w:rPr>
            </w:pPr>
            <w:r>
              <w:rPr>
                <w:bCs/>
              </w:rPr>
              <w:t>D</w:t>
            </w:r>
          </w:p>
        </w:tc>
        <w:tc>
          <w:tcPr>
            <w:tcW w:w="1150" w:type="dxa"/>
          </w:tcPr>
          <w:p w14:paraId="64279D93" w14:textId="648EE434" w:rsidR="00D873EC" w:rsidRDefault="00350D55" w:rsidP="00350D55">
            <w:pPr>
              <w:jc w:val="center"/>
              <w:rPr>
                <w:bCs/>
              </w:rPr>
            </w:pPr>
            <w:r>
              <w:rPr>
                <w:bCs/>
              </w:rPr>
              <w:t>D</w:t>
            </w:r>
          </w:p>
        </w:tc>
      </w:tr>
      <w:tr w:rsidR="00D873EC" w14:paraId="530C6076" w14:textId="77777777" w:rsidTr="0065046C">
        <w:tc>
          <w:tcPr>
            <w:tcW w:w="1489" w:type="dxa"/>
          </w:tcPr>
          <w:p w14:paraId="2D6F6D0E" w14:textId="3BA461AB" w:rsidR="00D873EC" w:rsidRDefault="00350D55" w:rsidP="00E756D6">
            <w:pPr>
              <w:rPr>
                <w:bCs/>
              </w:rPr>
            </w:pPr>
            <w:r>
              <w:rPr>
                <w:bCs/>
              </w:rPr>
              <w:t>Essay/Thesis</w:t>
            </w:r>
          </w:p>
        </w:tc>
        <w:tc>
          <w:tcPr>
            <w:tcW w:w="1263" w:type="dxa"/>
          </w:tcPr>
          <w:p w14:paraId="26B76C02" w14:textId="51AE653E" w:rsidR="00D873EC" w:rsidRDefault="00350D55" w:rsidP="00350D55">
            <w:pPr>
              <w:jc w:val="center"/>
              <w:rPr>
                <w:bCs/>
              </w:rPr>
            </w:pPr>
            <w:r>
              <w:rPr>
                <w:bCs/>
              </w:rPr>
              <w:t>M</w:t>
            </w:r>
          </w:p>
        </w:tc>
        <w:tc>
          <w:tcPr>
            <w:tcW w:w="1076" w:type="dxa"/>
          </w:tcPr>
          <w:p w14:paraId="65B74BDC" w14:textId="6DB7D0CD" w:rsidR="00D873EC" w:rsidRDefault="00350D55" w:rsidP="00350D55">
            <w:pPr>
              <w:jc w:val="center"/>
              <w:rPr>
                <w:bCs/>
              </w:rPr>
            </w:pPr>
            <w:r>
              <w:rPr>
                <w:bCs/>
              </w:rPr>
              <w:t>M</w:t>
            </w:r>
          </w:p>
        </w:tc>
        <w:tc>
          <w:tcPr>
            <w:tcW w:w="986" w:type="dxa"/>
          </w:tcPr>
          <w:p w14:paraId="43E62D89" w14:textId="1E14BDBD" w:rsidR="00D873EC" w:rsidRDefault="00350D55" w:rsidP="00350D55">
            <w:pPr>
              <w:jc w:val="center"/>
              <w:rPr>
                <w:bCs/>
              </w:rPr>
            </w:pPr>
            <w:r>
              <w:rPr>
                <w:bCs/>
              </w:rPr>
              <w:t>M</w:t>
            </w:r>
          </w:p>
        </w:tc>
        <w:tc>
          <w:tcPr>
            <w:tcW w:w="1147" w:type="dxa"/>
          </w:tcPr>
          <w:p w14:paraId="706DA8D9" w14:textId="1C21942A" w:rsidR="00D873EC" w:rsidRDefault="00350D55" w:rsidP="00350D55">
            <w:pPr>
              <w:jc w:val="center"/>
              <w:rPr>
                <w:bCs/>
              </w:rPr>
            </w:pPr>
            <w:r>
              <w:rPr>
                <w:bCs/>
              </w:rPr>
              <w:t>M</w:t>
            </w:r>
          </w:p>
        </w:tc>
        <w:tc>
          <w:tcPr>
            <w:tcW w:w="894" w:type="dxa"/>
          </w:tcPr>
          <w:p w14:paraId="39F382FF" w14:textId="2636E0E0" w:rsidR="00D873EC" w:rsidRDefault="00350D55" w:rsidP="00350D55">
            <w:pPr>
              <w:jc w:val="center"/>
              <w:rPr>
                <w:bCs/>
              </w:rPr>
            </w:pPr>
            <w:r>
              <w:rPr>
                <w:bCs/>
              </w:rPr>
              <w:t>M</w:t>
            </w:r>
          </w:p>
        </w:tc>
        <w:tc>
          <w:tcPr>
            <w:tcW w:w="1150" w:type="dxa"/>
          </w:tcPr>
          <w:p w14:paraId="4DF53558" w14:textId="58D58A90" w:rsidR="00D873EC" w:rsidRDefault="00350D55" w:rsidP="00350D55">
            <w:pPr>
              <w:jc w:val="center"/>
              <w:rPr>
                <w:bCs/>
              </w:rPr>
            </w:pPr>
            <w:r>
              <w:rPr>
                <w:bCs/>
              </w:rPr>
              <w:t>M</w:t>
            </w:r>
          </w:p>
        </w:tc>
      </w:tr>
    </w:tbl>
    <w:p w14:paraId="51C7E0C7" w14:textId="6B0DD7F5" w:rsidR="00E002DC" w:rsidRPr="008075B7" w:rsidRDefault="00E002DC" w:rsidP="00D3478B">
      <w:pPr>
        <w:pStyle w:val="Heading1"/>
      </w:pPr>
      <w:r>
        <w:lastRenderedPageBreak/>
        <w:t xml:space="preserve">Activity-to-Goal Grid </w:t>
      </w:r>
      <w:r w:rsidRPr="00556F1C">
        <w:t>(</w:t>
      </w:r>
      <w:r>
        <w:t xml:space="preserve">for Student Support </w:t>
      </w:r>
      <w:r w:rsidR="009F78BF">
        <w:t xml:space="preserve">and co-curricular </w:t>
      </w:r>
      <w:r>
        <w:t>programs</w:t>
      </w:r>
      <w:r w:rsidR="00B51CF2">
        <w:t xml:space="preserve"> only</w:t>
      </w:r>
      <w:r w:rsidR="00154701">
        <w:t>; Optional</w:t>
      </w:r>
      <w:r w:rsidRPr="00556F1C">
        <w:t>)</w:t>
      </w:r>
    </w:p>
    <w:p w14:paraId="7C071E7C" w14:textId="2BBA0504" w:rsidR="00E002DC" w:rsidRPr="00334977" w:rsidRDefault="00E002DC" w:rsidP="00ED0BE4">
      <w:pPr>
        <w:spacing w:line="240" w:lineRule="auto"/>
        <w:rPr>
          <w:i/>
        </w:rPr>
      </w:pPr>
      <w:r w:rsidRPr="00334977">
        <w:rPr>
          <w:i/>
        </w:rPr>
        <w:t xml:space="preserve">Identifies the relationship between </w:t>
      </w:r>
      <w:r w:rsidR="00B51CF2">
        <w:rPr>
          <w:i/>
        </w:rPr>
        <w:t>your program’s activities and the goals you hope to affect</w:t>
      </w:r>
      <w:r w:rsidR="005434E5">
        <w:rPr>
          <w:i/>
        </w:rPr>
        <w:t>. Can include both goals and learning outcomes if appropriate for the program.</w:t>
      </w:r>
    </w:p>
    <w:p w14:paraId="38298657" w14:textId="688FD9E5" w:rsidR="00E002DC" w:rsidRPr="007C3411" w:rsidRDefault="00E002DC" w:rsidP="009D569D">
      <w:pPr>
        <w:pStyle w:val="ListParagraph"/>
        <w:numPr>
          <w:ilvl w:val="0"/>
          <w:numId w:val="5"/>
        </w:numPr>
        <w:spacing w:line="240" w:lineRule="auto"/>
        <w:ind w:left="360"/>
      </w:pPr>
      <w:r w:rsidRPr="007C3411">
        <w:t xml:space="preserve">Which </w:t>
      </w:r>
      <w:r w:rsidR="00F53678">
        <w:t>of your program’s</w:t>
      </w:r>
      <w:r>
        <w:t xml:space="preserve"> activities</w:t>
      </w:r>
      <w:r w:rsidRPr="007C3411">
        <w:t xml:space="preserve"> contribute to each </w:t>
      </w:r>
      <w:r w:rsidR="00F53678">
        <w:t>goal</w:t>
      </w:r>
      <w:r w:rsidRPr="007C3411">
        <w:t>?</w:t>
      </w:r>
    </w:p>
    <w:p w14:paraId="2C1384DC" w14:textId="77777777" w:rsidR="00E002DC" w:rsidRDefault="00E002DC" w:rsidP="009D569D">
      <w:pPr>
        <w:pStyle w:val="ListParagraph"/>
        <w:numPr>
          <w:ilvl w:val="0"/>
          <w:numId w:val="5"/>
        </w:numPr>
        <w:spacing w:line="240" w:lineRule="auto"/>
        <w:ind w:left="360"/>
      </w:pPr>
      <w:r>
        <w:t>How do courses/activities build on one another over time to support students’ learning or success</w:t>
      </w:r>
      <w:r w:rsidRPr="007C3411">
        <w:t>?</w:t>
      </w:r>
    </w:p>
    <w:p w14:paraId="03DCA9D1" w14:textId="6E5D99C8" w:rsidR="00E002DC" w:rsidRPr="007C3411" w:rsidRDefault="00E002DC" w:rsidP="009D569D">
      <w:pPr>
        <w:pStyle w:val="ListParagraph"/>
        <w:numPr>
          <w:ilvl w:val="0"/>
          <w:numId w:val="5"/>
        </w:numPr>
        <w:spacing w:line="240" w:lineRule="auto"/>
        <w:ind w:left="360"/>
      </w:pPr>
      <w:r>
        <w:t xml:space="preserve">Identify where in your program each </w:t>
      </w:r>
      <w:r w:rsidR="0081670F">
        <w:t>goal</w:t>
      </w:r>
      <w:r>
        <w:t xml:space="preserve"> is intentionally and explicitly</w:t>
      </w:r>
      <w:r w:rsidR="000352CB">
        <w:t xml:space="preserve">. Some developmental </w:t>
      </w:r>
      <w:r w:rsidR="00CB0251">
        <w:t>sequences</w:t>
      </w:r>
      <w:r w:rsidR="000352CB">
        <w:t xml:space="preserve"> are suggested below, but feel free to adopt other terms that make more sense in your context!</w:t>
      </w:r>
    </w:p>
    <w:p w14:paraId="392199CD" w14:textId="61C26F62" w:rsidR="00681FE1" w:rsidRDefault="00E002DC" w:rsidP="009D569D">
      <w:pPr>
        <w:pStyle w:val="ListParagraph"/>
        <w:numPr>
          <w:ilvl w:val="1"/>
          <w:numId w:val="5"/>
        </w:numPr>
        <w:spacing w:line="240" w:lineRule="auto"/>
        <w:ind w:left="1080"/>
      </w:pPr>
      <w:r w:rsidRPr="007C3411">
        <w:t>Introduced</w:t>
      </w:r>
      <w:r w:rsidR="00681FE1">
        <w:t>;</w:t>
      </w:r>
      <w:r w:rsidR="001504D2">
        <w:t xml:space="preserve"> </w:t>
      </w:r>
      <w:r w:rsidR="00681FE1" w:rsidRPr="007C3411">
        <w:t>D-Developed/Practiced/Reviewed</w:t>
      </w:r>
      <w:r w:rsidR="00681FE1">
        <w:t>; M-Mastered</w:t>
      </w:r>
    </w:p>
    <w:p w14:paraId="398594C7" w14:textId="1D141445" w:rsidR="00E002DC" w:rsidRDefault="001504D2" w:rsidP="009D569D">
      <w:pPr>
        <w:pStyle w:val="ListParagraph"/>
        <w:numPr>
          <w:ilvl w:val="1"/>
          <w:numId w:val="5"/>
        </w:numPr>
        <w:spacing w:line="240" w:lineRule="auto"/>
        <w:ind w:left="1080"/>
      </w:pPr>
      <w:r>
        <w:t>Freshm</w:t>
      </w:r>
      <w:r w:rsidR="00681FE1">
        <w:t>a</w:t>
      </w:r>
      <w:r>
        <w:t>n</w:t>
      </w:r>
      <w:r w:rsidR="00CB0251">
        <w:t xml:space="preserve">; </w:t>
      </w:r>
      <w:r>
        <w:t>Sophomore/Junior/Transfer</w:t>
      </w:r>
      <w:r w:rsidR="00CB0251">
        <w:t xml:space="preserve">; </w:t>
      </w:r>
      <w:r>
        <w:t>Senior</w:t>
      </w:r>
    </w:p>
    <w:p w14:paraId="54A96B43" w14:textId="5E3409E9" w:rsidR="00E002DC" w:rsidRPr="007528AA" w:rsidRDefault="007528AA" w:rsidP="004457C1">
      <w:pPr>
        <w:pStyle w:val="Heading2"/>
        <w:numPr>
          <w:ilvl w:val="0"/>
          <w:numId w:val="0"/>
        </w:numPr>
        <w:ind w:left="360"/>
        <w:rPr>
          <w:rStyle w:val="Strong"/>
          <w:b/>
          <w:bCs/>
        </w:rPr>
      </w:pPr>
      <w:r>
        <w:rPr>
          <w:rStyle w:val="Strong"/>
          <w:b/>
          <w:bCs/>
        </w:rPr>
        <w:t xml:space="preserve">5.1 </w:t>
      </w:r>
      <w:r w:rsidR="00E002DC" w:rsidRPr="007528AA">
        <w:rPr>
          <w:rStyle w:val="Strong"/>
          <w:b/>
          <w:bCs/>
        </w:rPr>
        <w:t>Guiding questions</w:t>
      </w:r>
    </w:p>
    <w:p w14:paraId="0284C26F" w14:textId="776458C5" w:rsidR="00E002DC" w:rsidRPr="007C3411" w:rsidRDefault="00E002DC" w:rsidP="009D569D">
      <w:pPr>
        <w:pStyle w:val="ListParagraph"/>
        <w:numPr>
          <w:ilvl w:val="0"/>
          <w:numId w:val="4"/>
        </w:numPr>
        <w:spacing w:line="240" w:lineRule="auto"/>
        <w:ind w:left="1080"/>
      </w:pPr>
      <w:r w:rsidRPr="007C3411">
        <w:t xml:space="preserve">Which </w:t>
      </w:r>
      <w:r>
        <w:t>activities</w:t>
      </w:r>
      <w:r w:rsidRPr="007C3411">
        <w:t xml:space="preserve"> </w:t>
      </w:r>
      <w:r>
        <w:t xml:space="preserve">intentionally develop </w:t>
      </w:r>
      <w:r w:rsidRPr="007C3411">
        <w:t xml:space="preserve">each </w:t>
      </w:r>
      <w:r w:rsidR="0035566C">
        <w:t>goal</w:t>
      </w:r>
      <w:r w:rsidRPr="007C3411">
        <w:t>?</w:t>
      </w:r>
      <w:r>
        <w:t xml:space="preserve"> </w:t>
      </w:r>
    </w:p>
    <w:p w14:paraId="3A23CEAD" w14:textId="1E79AA33" w:rsidR="00E002DC" w:rsidRPr="007C3411" w:rsidRDefault="00E002DC" w:rsidP="009D569D">
      <w:pPr>
        <w:pStyle w:val="ListParagraph"/>
        <w:numPr>
          <w:ilvl w:val="0"/>
          <w:numId w:val="4"/>
        </w:numPr>
        <w:spacing w:line="240" w:lineRule="auto"/>
        <w:ind w:left="1080"/>
      </w:pPr>
      <w:r>
        <w:t xml:space="preserve">What is the relationship between </w:t>
      </w:r>
      <w:r w:rsidR="00F43965">
        <w:t>activities</w:t>
      </w:r>
      <w:r>
        <w:t>? For example, does one provide the foundations for another?</w:t>
      </w:r>
    </w:p>
    <w:p w14:paraId="0ABC9F17" w14:textId="03DB9AC8" w:rsidR="00E002DC" w:rsidRDefault="00E002DC" w:rsidP="004457C1">
      <w:pPr>
        <w:spacing w:line="240" w:lineRule="auto"/>
        <w:ind w:left="1080"/>
        <w:rPr>
          <w:b/>
        </w:rPr>
      </w:pPr>
      <w:r w:rsidRPr="001B712A">
        <w:rPr>
          <w:b/>
        </w:rPr>
        <w:t xml:space="preserve">A template </w:t>
      </w:r>
      <w:r>
        <w:rPr>
          <w:b/>
        </w:rPr>
        <w:t>and</w:t>
      </w:r>
      <w:r w:rsidRPr="001B712A">
        <w:rPr>
          <w:b/>
        </w:rPr>
        <w:t xml:space="preserve"> an example of </w:t>
      </w:r>
      <w:r w:rsidR="000B1319">
        <w:rPr>
          <w:b/>
        </w:rPr>
        <w:t>an activity-to-goal grid</w:t>
      </w:r>
      <w:r w:rsidRPr="001B712A">
        <w:rPr>
          <w:b/>
        </w:rPr>
        <w:t xml:space="preserve"> </w:t>
      </w:r>
      <w:r>
        <w:rPr>
          <w:b/>
        </w:rPr>
        <w:t>are</w:t>
      </w:r>
      <w:r w:rsidRPr="001B712A">
        <w:rPr>
          <w:b/>
        </w:rPr>
        <w:t xml:space="preserve"> available </w:t>
      </w:r>
      <w:r>
        <w:rPr>
          <w:b/>
        </w:rPr>
        <w:t xml:space="preserve">online at </w:t>
      </w:r>
      <w:hyperlink r:id="rId15" w:history="1">
        <w:r w:rsidRPr="00EE28A8">
          <w:rPr>
            <w:rStyle w:val="Hyperlink"/>
            <w:b/>
          </w:rPr>
          <w:t>http://wayne.edu/assessment/document/</w:t>
        </w:r>
      </w:hyperlink>
      <w:r>
        <w:rPr>
          <w:b/>
        </w:rPr>
        <w:t xml:space="preserve">. </w:t>
      </w:r>
    </w:p>
    <w:p w14:paraId="012FF07A" w14:textId="250831C2" w:rsidR="00E002DC" w:rsidRDefault="007528AA" w:rsidP="004457C1">
      <w:pPr>
        <w:pStyle w:val="Heading2"/>
        <w:numPr>
          <w:ilvl w:val="0"/>
          <w:numId w:val="0"/>
        </w:numPr>
        <w:ind w:left="360"/>
        <w:rPr>
          <w:b w:val="0"/>
        </w:rPr>
      </w:pPr>
      <w:r>
        <w:t>5</w:t>
      </w:r>
      <w:r w:rsidR="00E002DC">
        <w:t xml:space="preserve">.2 </w:t>
      </w:r>
      <w:r w:rsidR="00E002DC" w:rsidRPr="00DE183E">
        <w:t xml:space="preserve">Pitfalls to avoid: </w:t>
      </w:r>
    </w:p>
    <w:p w14:paraId="7DFA2FF1" w14:textId="20687478" w:rsidR="00E002DC" w:rsidRPr="00DE183E" w:rsidRDefault="00E002DC" w:rsidP="009D569D">
      <w:pPr>
        <w:pStyle w:val="ListParagraph"/>
        <w:numPr>
          <w:ilvl w:val="0"/>
          <w:numId w:val="6"/>
        </w:numPr>
        <w:spacing w:line="240" w:lineRule="auto"/>
        <w:ind w:left="1080"/>
      </w:pPr>
      <w:r>
        <w:t>Marking the presence rather than the active development of a</w:t>
      </w:r>
      <w:r w:rsidR="00AC7858">
        <w:t xml:space="preserve"> goal </w:t>
      </w:r>
      <w:r>
        <w:t>in a course or activity</w:t>
      </w:r>
    </w:p>
    <w:p w14:paraId="1F0FA8A0" w14:textId="60F3BEEB" w:rsidR="00AC7858" w:rsidRDefault="00E002DC" w:rsidP="009D569D">
      <w:pPr>
        <w:pStyle w:val="ListParagraph"/>
        <w:numPr>
          <w:ilvl w:val="2"/>
          <w:numId w:val="6"/>
        </w:numPr>
        <w:spacing w:line="240" w:lineRule="auto"/>
        <w:ind w:left="1800"/>
      </w:pPr>
      <w:r>
        <w:t xml:space="preserve">Example: Placing an X under </w:t>
      </w:r>
      <w:r w:rsidR="00F11473">
        <w:t xml:space="preserve">Goal </w:t>
      </w:r>
      <w:r>
        <w:t xml:space="preserve">2 for </w:t>
      </w:r>
      <w:r w:rsidR="00F11473">
        <w:t>an</w:t>
      </w:r>
      <w:r>
        <w:t xml:space="preserve"> activity instead of a developmental to indicate how it relates to other activities</w:t>
      </w:r>
    </w:p>
    <w:p w14:paraId="384BAF02" w14:textId="4669A6E2" w:rsidR="00AC7858" w:rsidRDefault="00AC7858" w:rsidP="004457C1">
      <w:pPr>
        <w:pStyle w:val="Heading2"/>
        <w:numPr>
          <w:ilvl w:val="0"/>
          <w:numId w:val="0"/>
        </w:numPr>
        <w:ind w:left="360"/>
      </w:pPr>
      <w:r>
        <w:t>5.3 A good example</w:t>
      </w:r>
      <w:r w:rsidR="007D1051">
        <w:t xml:space="preserve"> (WSU Assessment)</w:t>
      </w:r>
    </w:p>
    <w:p w14:paraId="04B5E029" w14:textId="77777777" w:rsidR="00912F7A" w:rsidRDefault="00912F7A" w:rsidP="004457C1">
      <w:pPr>
        <w:spacing w:after="0" w:line="240" w:lineRule="auto"/>
        <w:ind w:left="1080"/>
        <w:rPr>
          <w:b/>
        </w:rPr>
      </w:pPr>
      <w:r>
        <w:rPr>
          <w:b/>
        </w:rPr>
        <w:t xml:space="preserve">Developmental levels: </w:t>
      </w:r>
    </w:p>
    <w:p w14:paraId="6FD2CAAA" w14:textId="1CCA77C3" w:rsidR="00912F7A" w:rsidRPr="00912F7A" w:rsidRDefault="005D595B" w:rsidP="004457C1">
      <w:pPr>
        <w:spacing w:line="240" w:lineRule="auto"/>
        <w:ind w:left="1080"/>
        <w:rPr>
          <w:bCs/>
        </w:rPr>
      </w:pPr>
      <w:r>
        <w:rPr>
          <w:bCs/>
        </w:rPr>
        <w:t>N-</w:t>
      </w:r>
      <w:r w:rsidR="00711A65">
        <w:rPr>
          <w:bCs/>
        </w:rPr>
        <w:t>For n</w:t>
      </w:r>
      <w:r>
        <w:rPr>
          <w:bCs/>
        </w:rPr>
        <w:t>ovice participant</w:t>
      </w:r>
      <w:r w:rsidR="00711A65">
        <w:rPr>
          <w:bCs/>
        </w:rPr>
        <w:t>s</w:t>
      </w:r>
      <w:r w:rsidR="00912F7A" w:rsidRPr="00AC7E09">
        <w:rPr>
          <w:bCs/>
        </w:rPr>
        <w:t xml:space="preserve">; </w:t>
      </w:r>
      <w:r w:rsidR="00711A65">
        <w:rPr>
          <w:bCs/>
        </w:rPr>
        <w:t>I-For intermediate participants</w:t>
      </w:r>
      <w:r w:rsidR="00912F7A" w:rsidRPr="00AC7E09">
        <w:rPr>
          <w:bCs/>
        </w:rPr>
        <w:t xml:space="preserve">; </w:t>
      </w:r>
      <w:r w:rsidR="00711A65">
        <w:rPr>
          <w:bCs/>
        </w:rPr>
        <w:t>A-For advanced</w:t>
      </w:r>
      <w:r w:rsidR="00FD389C">
        <w:rPr>
          <w:bCs/>
        </w:rPr>
        <w:t xml:space="preserve"> </w:t>
      </w:r>
      <w:r w:rsidR="009037DC">
        <w:rPr>
          <w:bCs/>
        </w:rPr>
        <w:t>participants</w:t>
      </w:r>
    </w:p>
    <w:tbl>
      <w:tblPr>
        <w:tblW w:w="9059" w:type="dxa"/>
        <w:tblInd w:w="1080" w:type="dxa"/>
        <w:tblLook w:val="04A0" w:firstRow="1" w:lastRow="0" w:firstColumn="1" w:lastColumn="0" w:noHBand="0" w:noVBand="1"/>
      </w:tblPr>
      <w:tblGrid>
        <w:gridCol w:w="2410"/>
        <w:gridCol w:w="1740"/>
        <w:gridCol w:w="1495"/>
        <w:gridCol w:w="1941"/>
        <w:gridCol w:w="1473"/>
      </w:tblGrid>
      <w:tr w:rsidR="00C53DF5" w:rsidRPr="005434E5" w14:paraId="03B91BF2" w14:textId="77777777" w:rsidTr="004457C1">
        <w:trPr>
          <w:trHeight w:val="2160"/>
        </w:trPr>
        <w:tc>
          <w:tcPr>
            <w:tcW w:w="241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36E4E179" w14:textId="77777777" w:rsidR="00C53DF5" w:rsidRPr="005434E5" w:rsidRDefault="00C53DF5" w:rsidP="005434E5">
            <w:pPr>
              <w:spacing w:after="0" w:line="240" w:lineRule="auto"/>
              <w:rPr>
                <w:rFonts w:ascii="Calibri" w:eastAsia="Times New Roman" w:hAnsi="Calibri" w:cs="Calibri"/>
                <w:b/>
                <w:bCs/>
              </w:rPr>
            </w:pPr>
            <w:r w:rsidRPr="005434E5">
              <w:rPr>
                <w:rFonts w:ascii="Calibri" w:eastAsia="Times New Roman" w:hAnsi="Calibri" w:cs="Calibri"/>
                <w:b/>
                <w:bCs/>
              </w:rPr>
              <w:t>Supporting Activities</w:t>
            </w:r>
          </w:p>
        </w:tc>
        <w:tc>
          <w:tcPr>
            <w:tcW w:w="1740" w:type="dxa"/>
            <w:tcBorders>
              <w:top w:val="single" w:sz="4" w:space="0" w:color="auto"/>
              <w:left w:val="nil"/>
              <w:bottom w:val="single" w:sz="4" w:space="0" w:color="auto"/>
              <w:right w:val="single" w:sz="4" w:space="0" w:color="auto"/>
            </w:tcBorders>
            <w:shd w:val="clear" w:color="000000" w:fill="D9E1F2"/>
            <w:vAlign w:val="bottom"/>
            <w:hideMark/>
          </w:tcPr>
          <w:p w14:paraId="01078138" w14:textId="7F3BCAA3" w:rsidR="00C53DF5" w:rsidRPr="005434E5" w:rsidRDefault="00C53DF5" w:rsidP="005434E5">
            <w:pPr>
              <w:spacing w:after="0" w:line="240" w:lineRule="auto"/>
              <w:rPr>
                <w:rFonts w:ascii="Calibri" w:eastAsia="Times New Roman" w:hAnsi="Calibri" w:cs="Calibri"/>
              </w:rPr>
            </w:pPr>
            <w:r w:rsidRPr="005434E5">
              <w:rPr>
                <w:rFonts w:ascii="Calibri" w:eastAsia="Times New Roman" w:hAnsi="Calibri" w:cs="Calibri"/>
              </w:rPr>
              <w:t>LO</w:t>
            </w:r>
            <w:r>
              <w:rPr>
                <w:rFonts w:ascii="Calibri" w:eastAsia="Times New Roman" w:hAnsi="Calibri" w:cs="Calibri"/>
              </w:rPr>
              <w:t>1</w:t>
            </w:r>
            <w:r w:rsidRPr="005434E5">
              <w:rPr>
                <w:rFonts w:ascii="Calibri" w:eastAsia="Times New Roman" w:hAnsi="Calibri" w:cs="Calibri"/>
              </w:rPr>
              <w:t>: Programs use their assessment data to make logical decisions about what to retain or change in their program</w:t>
            </w:r>
          </w:p>
        </w:tc>
        <w:tc>
          <w:tcPr>
            <w:tcW w:w="1495" w:type="dxa"/>
            <w:tcBorders>
              <w:top w:val="single" w:sz="4" w:space="0" w:color="auto"/>
              <w:left w:val="nil"/>
              <w:bottom w:val="single" w:sz="4" w:space="0" w:color="auto"/>
              <w:right w:val="single" w:sz="4" w:space="0" w:color="auto"/>
            </w:tcBorders>
            <w:shd w:val="clear" w:color="000000" w:fill="D9E1F2"/>
            <w:vAlign w:val="bottom"/>
            <w:hideMark/>
          </w:tcPr>
          <w:p w14:paraId="17F4E1A4" w14:textId="47BA593D" w:rsidR="00C53DF5" w:rsidRPr="005434E5" w:rsidRDefault="00C53DF5" w:rsidP="005434E5">
            <w:pPr>
              <w:spacing w:after="0" w:line="240" w:lineRule="auto"/>
              <w:rPr>
                <w:rFonts w:ascii="Calibri" w:eastAsia="Times New Roman" w:hAnsi="Calibri" w:cs="Calibri"/>
              </w:rPr>
            </w:pPr>
            <w:r w:rsidRPr="005434E5">
              <w:rPr>
                <w:rFonts w:ascii="Calibri" w:eastAsia="Times New Roman" w:hAnsi="Calibri" w:cs="Calibri"/>
              </w:rPr>
              <w:t>LO</w:t>
            </w:r>
            <w:r>
              <w:rPr>
                <w:rFonts w:ascii="Calibri" w:eastAsia="Times New Roman" w:hAnsi="Calibri" w:cs="Calibri"/>
              </w:rPr>
              <w:t>2</w:t>
            </w:r>
            <w:r w:rsidRPr="005434E5">
              <w:rPr>
                <w:rFonts w:ascii="Calibri" w:eastAsia="Times New Roman" w:hAnsi="Calibri" w:cs="Calibri"/>
              </w:rPr>
              <w:t>: Programs carry out their data-driven decisions to improve their program</w:t>
            </w:r>
          </w:p>
        </w:tc>
        <w:tc>
          <w:tcPr>
            <w:tcW w:w="1941" w:type="dxa"/>
            <w:tcBorders>
              <w:top w:val="single" w:sz="4" w:space="0" w:color="auto"/>
              <w:left w:val="nil"/>
              <w:bottom w:val="single" w:sz="4" w:space="0" w:color="auto"/>
              <w:right w:val="single" w:sz="4" w:space="0" w:color="auto"/>
            </w:tcBorders>
            <w:shd w:val="clear" w:color="000000" w:fill="E2EFDA"/>
            <w:vAlign w:val="bottom"/>
            <w:hideMark/>
          </w:tcPr>
          <w:p w14:paraId="28810F12" w14:textId="77777777" w:rsidR="00C53DF5" w:rsidRPr="005434E5" w:rsidRDefault="00C53DF5" w:rsidP="005434E5">
            <w:pPr>
              <w:spacing w:after="0" w:line="240" w:lineRule="auto"/>
              <w:rPr>
                <w:rFonts w:ascii="Calibri" w:eastAsia="Times New Roman" w:hAnsi="Calibri" w:cs="Calibri"/>
              </w:rPr>
            </w:pPr>
            <w:r w:rsidRPr="005434E5">
              <w:rPr>
                <w:rFonts w:ascii="Calibri" w:eastAsia="Times New Roman" w:hAnsi="Calibri" w:cs="Calibri"/>
              </w:rPr>
              <w:t xml:space="preserve">PG1: Programs meet annual assessment plan documentation requirements </w:t>
            </w:r>
          </w:p>
        </w:tc>
        <w:tc>
          <w:tcPr>
            <w:tcW w:w="1473" w:type="dxa"/>
            <w:tcBorders>
              <w:top w:val="single" w:sz="4" w:space="0" w:color="auto"/>
              <w:left w:val="nil"/>
              <w:bottom w:val="single" w:sz="4" w:space="0" w:color="auto"/>
              <w:right w:val="single" w:sz="4" w:space="0" w:color="auto"/>
            </w:tcBorders>
            <w:shd w:val="clear" w:color="000000" w:fill="E2EFDA"/>
            <w:vAlign w:val="bottom"/>
            <w:hideMark/>
          </w:tcPr>
          <w:p w14:paraId="7A2BF73F" w14:textId="77777777" w:rsidR="00C53DF5" w:rsidRPr="005434E5" w:rsidRDefault="00C53DF5" w:rsidP="005434E5">
            <w:pPr>
              <w:spacing w:after="0" w:line="240" w:lineRule="auto"/>
              <w:rPr>
                <w:rFonts w:ascii="Calibri" w:eastAsia="Times New Roman" w:hAnsi="Calibri" w:cs="Calibri"/>
              </w:rPr>
            </w:pPr>
            <w:r w:rsidRPr="005434E5">
              <w:rPr>
                <w:rFonts w:ascii="Calibri" w:eastAsia="Times New Roman" w:hAnsi="Calibri" w:cs="Calibri"/>
              </w:rPr>
              <w:t>PG2: Programs expand the number of individuals engaging in program assessment</w:t>
            </w:r>
          </w:p>
        </w:tc>
      </w:tr>
      <w:tr w:rsidR="009037DC" w:rsidRPr="005434E5" w14:paraId="10D878E9" w14:textId="77777777" w:rsidTr="004457C1">
        <w:trPr>
          <w:trHeight w:val="281"/>
        </w:trPr>
        <w:tc>
          <w:tcPr>
            <w:tcW w:w="2410" w:type="dxa"/>
            <w:tcBorders>
              <w:top w:val="nil"/>
              <w:left w:val="single" w:sz="4" w:space="0" w:color="auto"/>
              <w:bottom w:val="single" w:sz="4" w:space="0" w:color="auto"/>
              <w:right w:val="single" w:sz="4" w:space="0" w:color="auto"/>
            </w:tcBorders>
            <w:shd w:val="clear" w:color="000000" w:fill="FFF2CC"/>
            <w:vAlign w:val="bottom"/>
          </w:tcPr>
          <w:p w14:paraId="7EC932F9" w14:textId="6CBA1620" w:rsidR="009037DC" w:rsidRPr="005434E5" w:rsidRDefault="00F2286C" w:rsidP="005434E5">
            <w:pPr>
              <w:spacing w:after="0" w:line="240" w:lineRule="auto"/>
              <w:rPr>
                <w:rFonts w:ascii="Calibri" w:eastAsia="Times New Roman" w:hAnsi="Calibri" w:cs="Calibri"/>
              </w:rPr>
            </w:pPr>
            <w:r>
              <w:rPr>
                <w:rFonts w:ascii="Calibri" w:eastAsia="Times New Roman" w:hAnsi="Calibri" w:cs="Calibri"/>
              </w:rPr>
              <w:t>Website trainings</w:t>
            </w:r>
          </w:p>
        </w:tc>
        <w:tc>
          <w:tcPr>
            <w:tcW w:w="1740" w:type="dxa"/>
            <w:tcBorders>
              <w:top w:val="nil"/>
              <w:left w:val="nil"/>
              <w:bottom w:val="single" w:sz="4" w:space="0" w:color="auto"/>
              <w:right w:val="single" w:sz="4" w:space="0" w:color="auto"/>
            </w:tcBorders>
            <w:shd w:val="clear" w:color="auto" w:fill="auto"/>
            <w:noWrap/>
            <w:vAlign w:val="bottom"/>
          </w:tcPr>
          <w:p w14:paraId="07B569A8" w14:textId="39EFCCE6" w:rsidR="009037DC" w:rsidRDefault="00F2286C"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w:t>
            </w:r>
          </w:p>
        </w:tc>
        <w:tc>
          <w:tcPr>
            <w:tcW w:w="1495" w:type="dxa"/>
            <w:tcBorders>
              <w:top w:val="nil"/>
              <w:left w:val="nil"/>
              <w:bottom w:val="single" w:sz="4" w:space="0" w:color="auto"/>
              <w:right w:val="single" w:sz="4" w:space="0" w:color="auto"/>
            </w:tcBorders>
            <w:shd w:val="clear" w:color="auto" w:fill="auto"/>
            <w:noWrap/>
            <w:vAlign w:val="bottom"/>
          </w:tcPr>
          <w:p w14:paraId="55A2F46C" w14:textId="3F947663" w:rsidR="009037DC" w:rsidRDefault="00F2286C"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w:t>
            </w:r>
          </w:p>
        </w:tc>
        <w:tc>
          <w:tcPr>
            <w:tcW w:w="1941" w:type="dxa"/>
            <w:tcBorders>
              <w:top w:val="nil"/>
              <w:left w:val="nil"/>
              <w:bottom w:val="single" w:sz="4" w:space="0" w:color="auto"/>
              <w:right w:val="single" w:sz="4" w:space="0" w:color="auto"/>
            </w:tcBorders>
            <w:shd w:val="clear" w:color="auto" w:fill="auto"/>
            <w:noWrap/>
            <w:vAlign w:val="bottom"/>
          </w:tcPr>
          <w:p w14:paraId="6787BB62" w14:textId="7D69B983" w:rsidR="009037DC" w:rsidRDefault="00F2286C"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 I</w:t>
            </w:r>
          </w:p>
        </w:tc>
        <w:tc>
          <w:tcPr>
            <w:tcW w:w="1473" w:type="dxa"/>
            <w:tcBorders>
              <w:top w:val="nil"/>
              <w:left w:val="nil"/>
              <w:bottom w:val="single" w:sz="4" w:space="0" w:color="auto"/>
              <w:right w:val="single" w:sz="4" w:space="0" w:color="auto"/>
            </w:tcBorders>
            <w:shd w:val="clear" w:color="auto" w:fill="auto"/>
            <w:noWrap/>
            <w:vAlign w:val="bottom"/>
          </w:tcPr>
          <w:p w14:paraId="5D2C8ADF" w14:textId="5BFECA5A" w:rsidR="009037DC" w:rsidRDefault="00F2286C"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w:t>
            </w:r>
          </w:p>
        </w:tc>
      </w:tr>
      <w:tr w:rsidR="00C53DF5" w:rsidRPr="005434E5" w14:paraId="586083A5" w14:textId="77777777" w:rsidTr="004457C1">
        <w:trPr>
          <w:trHeight w:val="281"/>
        </w:trPr>
        <w:tc>
          <w:tcPr>
            <w:tcW w:w="2410" w:type="dxa"/>
            <w:tcBorders>
              <w:top w:val="nil"/>
              <w:left w:val="single" w:sz="4" w:space="0" w:color="auto"/>
              <w:bottom w:val="single" w:sz="4" w:space="0" w:color="auto"/>
              <w:right w:val="single" w:sz="4" w:space="0" w:color="auto"/>
            </w:tcBorders>
            <w:shd w:val="clear" w:color="000000" w:fill="FFF2CC"/>
            <w:vAlign w:val="bottom"/>
            <w:hideMark/>
          </w:tcPr>
          <w:p w14:paraId="6F71CBEF" w14:textId="77777777" w:rsidR="00C53DF5" w:rsidRPr="005434E5" w:rsidRDefault="00C53DF5" w:rsidP="005434E5">
            <w:pPr>
              <w:spacing w:after="0" w:line="240" w:lineRule="auto"/>
              <w:rPr>
                <w:rFonts w:ascii="Calibri" w:eastAsia="Times New Roman" w:hAnsi="Calibri" w:cs="Calibri"/>
              </w:rPr>
            </w:pPr>
            <w:r w:rsidRPr="005434E5">
              <w:rPr>
                <w:rFonts w:ascii="Calibri" w:eastAsia="Times New Roman" w:hAnsi="Calibri" w:cs="Calibri"/>
              </w:rPr>
              <w:t>Workshops</w:t>
            </w:r>
          </w:p>
        </w:tc>
        <w:tc>
          <w:tcPr>
            <w:tcW w:w="1740" w:type="dxa"/>
            <w:tcBorders>
              <w:top w:val="nil"/>
              <w:left w:val="nil"/>
              <w:bottom w:val="single" w:sz="4" w:space="0" w:color="auto"/>
              <w:right w:val="single" w:sz="4" w:space="0" w:color="auto"/>
            </w:tcBorders>
            <w:shd w:val="clear" w:color="auto" w:fill="auto"/>
            <w:noWrap/>
            <w:vAlign w:val="bottom"/>
            <w:hideMark/>
          </w:tcPr>
          <w:p w14:paraId="2E97C14D" w14:textId="446A0C7E" w:rsidR="00C53DF5" w:rsidRPr="005434E5" w:rsidRDefault="009037DC"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w:t>
            </w:r>
            <w:r w:rsidR="00AF5B4C">
              <w:rPr>
                <w:rFonts w:ascii="Calibri" w:eastAsia="Times New Roman" w:hAnsi="Calibri" w:cs="Calibri"/>
                <w:color w:val="0070C0"/>
              </w:rPr>
              <w:t>, I</w:t>
            </w:r>
          </w:p>
        </w:tc>
        <w:tc>
          <w:tcPr>
            <w:tcW w:w="1495" w:type="dxa"/>
            <w:tcBorders>
              <w:top w:val="nil"/>
              <w:left w:val="nil"/>
              <w:bottom w:val="single" w:sz="4" w:space="0" w:color="auto"/>
              <w:right w:val="single" w:sz="4" w:space="0" w:color="auto"/>
            </w:tcBorders>
            <w:shd w:val="clear" w:color="auto" w:fill="auto"/>
            <w:noWrap/>
            <w:vAlign w:val="bottom"/>
            <w:hideMark/>
          </w:tcPr>
          <w:p w14:paraId="0EDF6AA3" w14:textId="4ABAF87F" w:rsidR="00C53DF5" w:rsidRPr="005434E5" w:rsidRDefault="00AF5B4C"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 I</w:t>
            </w:r>
          </w:p>
        </w:tc>
        <w:tc>
          <w:tcPr>
            <w:tcW w:w="1941" w:type="dxa"/>
            <w:tcBorders>
              <w:top w:val="nil"/>
              <w:left w:val="nil"/>
              <w:bottom w:val="single" w:sz="4" w:space="0" w:color="auto"/>
              <w:right w:val="single" w:sz="4" w:space="0" w:color="auto"/>
            </w:tcBorders>
            <w:shd w:val="clear" w:color="auto" w:fill="auto"/>
            <w:noWrap/>
            <w:vAlign w:val="bottom"/>
            <w:hideMark/>
          </w:tcPr>
          <w:p w14:paraId="2C0AA384" w14:textId="5ABC429D" w:rsidR="00C53DF5" w:rsidRPr="005434E5" w:rsidRDefault="00AF5B4C"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 I, A</w:t>
            </w:r>
          </w:p>
        </w:tc>
        <w:tc>
          <w:tcPr>
            <w:tcW w:w="1473" w:type="dxa"/>
            <w:tcBorders>
              <w:top w:val="nil"/>
              <w:left w:val="nil"/>
              <w:bottom w:val="single" w:sz="4" w:space="0" w:color="auto"/>
              <w:right w:val="single" w:sz="4" w:space="0" w:color="auto"/>
            </w:tcBorders>
            <w:shd w:val="clear" w:color="auto" w:fill="auto"/>
            <w:noWrap/>
            <w:vAlign w:val="bottom"/>
            <w:hideMark/>
          </w:tcPr>
          <w:p w14:paraId="2F2FD08D" w14:textId="7B77D67A" w:rsidR="00C53DF5" w:rsidRPr="005434E5" w:rsidRDefault="00CD0500"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 I</w:t>
            </w:r>
          </w:p>
        </w:tc>
      </w:tr>
      <w:tr w:rsidR="00C53DF5" w:rsidRPr="005434E5" w14:paraId="7901F688" w14:textId="77777777" w:rsidTr="004457C1">
        <w:trPr>
          <w:trHeight w:val="281"/>
        </w:trPr>
        <w:tc>
          <w:tcPr>
            <w:tcW w:w="2410" w:type="dxa"/>
            <w:tcBorders>
              <w:top w:val="nil"/>
              <w:left w:val="single" w:sz="4" w:space="0" w:color="auto"/>
              <w:bottom w:val="single" w:sz="4" w:space="0" w:color="auto"/>
              <w:right w:val="single" w:sz="4" w:space="0" w:color="auto"/>
            </w:tcBorders>
            <w:shd w:val="clear" w:color="000000" w:fill="FFF2CC"/>
            <w:vAlign w:val="bottom"/>
            <w:hideMark/>
          </w:tcPr>
          <w:p w14:paraId="09A7234B" w14:textId="77777777" w:rsidR="00C53DF5" w:rsidRPr="005434E5" w:rsidRDefault="00C53DF5" w:rsidP="005434E5">
            <w:pPr>
              <w:spacing w:after="0" w:line="240" w:lineRule="auto"/>
              <w:rPr>
                <w:rFonts w:ascii="Calibri" w:eastAsia="Times New Roman" w:hAnsi="Calibri" w:cs="Calibri"/>
              </w:rPr>
            </w:pPr>
            <w:r w:rsidRPr="005434E5">
              <w:rPr>
                <w:rFonts w:ascii="Calibri" w:eastAsia="Times New Roman" w:hAnsi="Calibri" w:cs="Calibri"/>
              </w:rPr>
              <w:t>Consultations</w:t>
            </w:r>
          </w:p>
        </w:tc>
        <w:tc>
          <w:tcPr>
            <w:tcW w:w="1740" w:type="dxa"/>
            <w:tcBorders>
              <w:top w:val="nil"/>
              <w:left w:val="nil"/>
              <w:bottom w:val="single" w:sz="4" w:space="0" w:color="auto"/>
              <w:right w:val="single" w:sz="4" w:space="0" w:color="auto"/>
            </w:tcBorders>
            <w:shd w:val="clear" w:color="auto" w:fill="auto"/>
            <w:noWrap/>
            <w:vAlign w:val="bottom"/>
            <w:hideMark/>
          </w:tcPr>
          <w:p w14:paraId="14616ED7" w14:textId="157679EF" w:rsidR="00C53DF5" w:rsidRPr="005434E5" w:rsidRDefault="00CD0500"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 I, A</w:t>
            </w:r>
          </w:p>
        </w:tc>
        <w:tc>
          <w:tcPr>
            <w:tcW w:w="1495" w:type="dxa"/>
            <w:tcBorders>
              <w:top w:val="nil"/>
              <w:left w:val="nil"/>
              <w:bottom w:val="single" w:sz="4" w:space="0" w:color="auto"/>
              <w:right w:val="single" w:sz="4" w:space="0" w:color="auto"/>
            </w:tcBorders>
            <w:shd w:val="clear" w:color="auto" w:fill="auto"/>
            <w:noWrap/>
            <w:vAlign w:val="bottom"/>
            <w:hideMark/>
          </w:tcPr>
          <w:p w14:paraId="78E5FD4D" w14:textId="678CA983" w:rsidR="00C53DF5" w:rsidRPr="005434E5" w:rsidRDefault="00CD0500"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I, A</w:t>
            </w:r>
          </w:p>
        </w:tc>
        <w:tc>
          <w:tcPr>
            <w:tcW w:w="1941" w:type="dxa"/>
            <w:tcBorders>
              <w:top w:val="nil"/>
              <w:left w:val="nil"/>
              <w:bottom w:val="single" w:sz="4" w:space="0" w:color="auto"/>
              <w:right w:val="single" w:sz="4" w:space="0" w:color="auto"/>
            </w:tcBorders>
            <w:shd w:val="clear" w:color="auto" w:fill="auto"/>
            <w:noWrap/>
            <w:vAlign w:val="bottom"/>
            <w:hideMark/>
          </w:tcPr>
          <w:p w14:paraId="2A3372F4" w14:textId="7F39243E" w:rsidR="00C53DF5" w:rsidRPr="005434E5" w:rsidRDefault="00CD0500"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w:t>
            </w:r>
            <w:r w:rsidR="005C6B6E">
              <w:rPr>
                <w:rFonts w:ascii="Calibri" w:eastAsia="Times New Roman" w:hAnsi="Calibri" w:cs="Calibri"/>
                <w:color w:val="0070C0"/>
              </w:rPr>
              <w:t>, I</w:t>
            </w:r>
          </w:p>
        </w:tc>
        <w:tc>
          <w:tcPr>
            <w:tcW w:w="1473" w:type="dxa"/>
            <w:tcBorders>
              <w:top w:val="nil"/>
              <w:left w:val="nil"/>
              <w:bottom w:val="single" w:sz="4" w:space="0" w:color="auto"/>
              <w:right w:val="single" w:sz="4" w:space="0" w:color="auto"/>
            </w:tcBorders>
            <w:shd w:val="clear" w:color="auto" w:fill="auto"/>
            <w:noWrap/>
            <w:vAlign w:val="bottom"/>
            <w:hideMark/>
          </w:tcPr>
          <w:p w14:paraId="12CDB769" w14:textId="2DC938AF" w:rsidR="00C53DF5" w:rsidRPr="005434E5" w:rsidRDefault="005C6B6E"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 I, A</w:t>
            </w:r>
          </w:p>
        </w:tc>
      </w:tr>
      <w:tr w:rsidR="00C53DF5" w:rsidRPr="005434E5" w14:paraId="44DAAE35" w14:textId="77777777" w:rsidTr="004457C1">
        <w:trPr>
          <w:trHeight w:val="281"/>
        </w:trPr>
        <w:tc>
          <w:tcPr>
            <w:tcW w:w="2410" w:type="dxa"/>
            <w:tcBorders>
              <w:top w:val="nil"/>
              <w:left w:val="single" w:sz="4" w:space="0" w:color="auto"/>
              <w:bottom w:val="single" w:sz="4" w:space="0" w:color="auto"/>
              <w:right w:val="single" w:sz="4" w:space="0" w:color="auto"/>
            </w:tcBorders>
            <w:shd w:val="clear" w:color="000000" w:fill="FFF2CC"/>
            <w:vAlign w:val="bottom"/>
            <w:hideMark/>
          </w:tcPr>
          <w:p w14:paraId="1543F46F" w14:textId="77777777" w:rsidR="00C53DF5" w:rsidRPr="005434E5" w:rsidRDefault="00C53DF5" w:rsidP="005434E5">
            <w:pPr>
              <w:spacing w:after="0" w:line="240" w:lineRule="auto"/>
              <w:rPr>
                <w:rFonts w:ascii="Calibri" w:eastAsia="Times New Roman" w:hAnsi="Calibri" w:cs="Calibri"/>
              </w:rPr>
            </w:pPr>
            <w:r w:rsidRPr="005434E5">
              <w:rPr>
                <w:rFonts w:ascii="Calibri" w:eastAsia="Times New Roman" w:hAnsi="Calibri" w:cs="Calibri"/>
              </w:rPr>
              <w:t>Reporting</w:t>
            </w:r>
          </w:p>
        </w:tc>
        <w:tc>
          <w:tcPr>
            <w:tcW w:w="1740" w:type="dxa"/>
            <w:tcBorders>
              <w:top w:val="nil"/>
              <w:left w:val="nil"/>
              <w:bottom w:val="single" w:sz="4" w:space="0" w:color="auto"/>
              <w:right w:val="single" w:sz="4" w:space="0" w:color="auto"/>
            </w:tcBorders>
            <w:shd w:val="clear" w:color="auto" w:fill="auto"/>
            <w:noWrap/>
            <w:vAlign w:val="bottom"/>
            <w:hideMark/>
          </w:tcPr>
          <w:p w14:paraId="38CAA0D4" w14:textId="77777777" w:rsidR="00C53DF5" w:rsidRPr="005434E5" w:rsidRDefault="00C53DF5" w:rsidP="005434E5">
            <w:pPr>
              <w:spacing w:after="0" w:line="240" w:lineRule="auto"/>
              <w:jc w:val="center"/>
              <w:rPr>
                <w:rFonts w:ascii="Calibri" w:eastAsia="Times New Roman" w:hAnsi="Calibri" w:cs="Calibri"/>
                <w:color w:val="0070C0"/>
              </w:rPr>
            </w:pPr>
            <w:r w:rsidRPr="005434E5">
              <w:rPr>
                <w:rFonts w:ascii="Calibri" w:eastAsia="Times New Roman" w:hAnsi="Calibri" w:cs="Calibri"/>
                <w:color w:val="0070C0"/>
              </w:rPr>
              <w:t>-</w:t>
            </w:r>
          </w:p>
        </w:tc>
        <w:tc>
          <w:tcPr>
            <w:tcW w:w="1495" w:type="dxa"/>
            <w:tcBorders>
              <w:top w:val="nil"/>
              <w:left w:val="nil"/>
              <w:bottom w:val="single" w:sz="4" w:space="0" w:color="auto"/>
              <w:right w:val="single" w:sz="4" w:space="0" w:color="auto"/>
            </w:tcBorders>
            <w:shd w:val="clear" w:color="auto" w:fill="auto"/>
            <w:noWrap/>
            <w:vAlign w:val="bottom"/>
            <w:hideMark/>
          </w:tcPr>
          <w:p w14:paraId="5088A754" w14:textId="77777777" w:rsidR="00C53DF5" w:rsidRPr="005434E5" w:rsidRDefault="00C53DF5" w:rsidP="005434E5">
            <w:pPr>
              <w:spacing w:after="0" w:line="240" w:lineRule="auto"/>
              <w:jc w:val="center"/>
              <w:rPr>
                <w:rFonts w:ascii="Calibri" w:eastAsia="Times New Roman" w:hAnsi="Calibri" w:cs="Calibri"/>
                <w:color w:val="0070C0"/>
              </w:rPr>
            </w:pPr>
            <w:r w:rsidRPr="005434E5">
              <w:rPr>
                <w:rFonts w:ascii="Calibri" w:eastAsia="Times New Roman" w:hAnsi="Calibri" w:cs="Calibri"/>
                <w:color w:val="0070C0"/>
              </w:rPr>
              <w:t>-</w:t>
            </w:r>
          </w:p>
        </w:tc>
        <w:tc>
          <w:tcPr>
            <w:tcW w:w="1941" w:type="dxa"/>
            <w:tcBorders>
              <w:top w:val="nil"/>
              <w:left w:val="nil"/>
              <w:bottom w:val="single" w:sz="4" w:space="0" w:color="auto"/>
              <w:right w:val="single" w:sz="4" w:space="0" w:color="auto"/>
            </w:tcBorders>
            <w:shd w:val="clear" w:color="auto" w:fill="auto"/>
            <w:noWrap/>
            <w:vAlign w:val="bottom"/>
            <w:hideMark/>
          </w:tcPr>
          <w:p w14:paraId="258811D7" w14:textId="0DCBFAD0" w:rsidR="00C53DF5" w:rsidRPr="005434E5" w:rsidRDefault="005C6B6E"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 I, A</w:t>
            </w:r>
          </w:p>
        </w:tc>
        <w:tc>
          <w:tcPr>
            <w:tcW w:w="1473" w:type="dxa"/>
            <w:tcBorders>
              <w:top w:val="nil"/>
              <w:left w:val="nil"/>
              <w:bottom w:val="single" w:sz="4" w:space="0" w:color="auto"/>
              <w:right w:val="single" w:sz="4" w:space="0" w:color="auto"/>
            </w:tcBorders>
            <w:shd w:val="clear" w:color="auto" w:fill="auto"/>
            <w:noWrap/>
            <w:vAlign w:val="bottom"/>
            <w:hideMark/>
          </w:tcPr>
          <w:p w14:paraId="70213427" w14:textId="71B1A8B4" w:rsidR="00C53DF5" w:rsidRPr="005434E5" w:rsidRDefault="005C6B6E" w:rsidP="005434E5">
            <w:pPr>
              <w:spacing w:after="0" w:line="240" w:lineRule="auto"/>
              <w:jc w:val="center"/>
              <w:rPr>
                <w:rFonts w:ascii="Calibri" w:eastAsia="Times New Roman" w:hAnsi="Calibri" w:cs="Calibri"/>
                <w:color w:val="0070C0"/>
              </w:rPr>
            </w:pPr>
            <w:r>
              <w:rPr>
                <w:rFonts w:ascii="Calibri" w:eastAsia="Times New Roman" w:hAnsi="Calibri" w:cs="Calibri"/>
                <w:color w:val="0070C0"/>
              </w:rPr>
              <w:t>N, I, A</w:t>
            </w:r>
          </w:p>
        </w:tc>
      </w:tr>
    </w:tbl>
    <w:p w14:paraId="6FE12B0B" w14:textId="7E04E512" w:rsidR="00E1237F" w:rsidRPr="008075B7" w:rsidRDefault="008075B7" w:rsidP="00D3478B">
      <w:pPr>
        <w:pStyle w:val="Heading1"/>
      </w:pPr>
      <w:r w:rsidRPr="008075B7">
        <w:lastRenderedPageBreak/>
        <w:t>Assessments</w:t>
      </w:r>
    </w:p>
    <w:p w14:paraId="2C3D4739" w14:textId="20262179" w:rsidR="003768EA" w:rsidRPr="00334977" w:rsidRDefault="00FE1549" w:rsidP="006B0748">
      <w:pPr>
        <w:spacing w:line="240" w:lineRule="auto"/>
        <w:ind w:left="360"/>
        <w:rPr>
          <w:i/>
        </w:rPr>
      </w:pPr>
      <w:r>
        <w:rPr>
          <w:i/>
        </w:rPr>
        <w:t>Systems for gathering data</w:t>
      </w:r>
      <w:r w:rsidR="006B0748" w:rsidRPr="00334977">
        <w:rPr>
          <w:i/>
        </w:rPr>
        <w:t xml:space="preserve"> (</w:t>
      </w:r>
      <w:r w:rsidR="00E1237F" w:rsidRPr="00334977">
        <w:rPr>
          <w:i/>
        </w:rPr>
        <w:t xml:space="preserve">information, </w:t>
      </w:r>
      <w:r w:rsidR="006B0748" w:rsidRPr="00334977">
        <w:rPr>
          <w:i/>
        </w:rPr>
        <w:t xml:space="preserve">evidence, metrics, performance indicators, proof) </w:t>
      </w:r>
      <w:r w:rsidR="00B96569">
        <w:rPr>
          <w:i/>
        </w:rPr>
        <w:t>about what/how well</w:t>
      </w:r>
      <w:r w:rsidR="006B0748" w:rsidRPr="00334977">
        <w:rPr>
          <w:i/>
        </w:rPr>
        <w:t xml:space="preserve"> students are </w:t>
      </w:r>
      <w:r w:rsidR="00386E5E">
        <w:rPr>
          <w:i/>
        </w:rPr>
        <w:t>achieving your learning outcomes or how well you</w:t>
      </w:r>
      <w:r w:rsidR="00DA799E">
        <w:rPr>
          <w:i/>
        </w:rPr>
        <w:t xml:space="preserve">r program is </w:t>
      </w:r>
      <w:r w:rsidR="00386E5E">
        <w:rPr>
          <w:i/>
        </w:rPr>
        <w:t>achieving your goals</w:t>
      </w:r>
      <w:r w:rsidR="00DA799E">
        <w:rPr>
          <w:i/>
        </w:rPr>
        <w:t>, then</w:t>
      </w:r>
      <w:r w:rsidR="0070507C">
        <w:rPr>
          <w:i/>
        </w:rPr>
        <w:t xml:space="preserve"> using the results</w:t>
      </w:r>
      <w:r w:rsidR="00D46AD3">
        <w:rPr>
          <w:i/>
        </w:rPr>
        <w:t xml:space="preserve"> to make informed decisions about your program’s design and delivery</w:t>
      </w:r>
    </w:p>
    <w:p w14:paraId="45E223DB" w14:textId="77777777" w:rsidR="003768EA" w:rsidRPr="00E1237F" w:rsidRDefault="006B0748" w:rsidP="009D569D">
      <w:pPr>
        <w:pStyle w:val="ListParagraph"/>
        <w:numPr>
          <w:ilvl w:val="1"/>
          <w:numId w:val="3"/>
        </w:numPr>
        <w:spacing w:line="240" w:lineRule="auto"/>
        <w:ind w:left="1080"/>
      </w:pPr>
      <w:r w:rsidRPr="00E1237F">
        <w:t xml:space="preserve">Draw on information you already </w:t>
      </w:r>
      <w:proofErr w:type="gramStart"/>
      <w:r w:rsidRPr="00E1237F">
        <w:t>have to</w:t>
      </w:r>
      <w:proofErr w:type="gramEnd"/>
      <w:r w:rsidRPr="00E1237F">
        <w:t xml:space="preserve"> make data collection more practical and less time-consuming</w:t>
      </w:r>
    </w:p>
    <w:p w14:paraId="0F8673B6" w14:textId="50396C6A" w:rsidR="003768EA" w:rsidRPr="00E1237F" w:rsidRDefault="006B0748" w:rsidP="009D569D">
      <w:pPr>
        <w:pStyle w:val="ListParagraph"/>
        <w:numPr>
          <w:ilvl w:val="2"/>
          <w:numId w:val="3"/>
        </w:numPr>
        <w:spacing w:line="240" w:lineRule="auto"/>
        <w:ind w:left="1800"/>
      </w:pPr>
      <w:r w:rsidRPr="00E1237F">
        <w:t>One source might serve as data for multiple learning outcomes</w:t>
      </w:r>
      <w:r w:rsidR="0070507C">
        <w:t xml:space="preserve"> or goals</w:t>
      </w:r>
      <w:r w:rsidRPr="00E1237F">
        <w:t xml:space="preserve"> but </w:t>
      </w:r>
      <w:r w:rsidR="00D8614C">
        <w:t>must differentiate data by outcome/goal.</w:t>
      </w:r>
    </w:p>
    <w:p w14:paraId="2ECB78F5" w14:textId="46B0F980" w:rsidR="00E57F5E" w:rsidRDefault="006B0748" w:rsidP="009D569D">
      <w:pPr>
        <w:pStyle w:val="ListParagraph"/>
        <w:numPr>
          <w:ilvl w:val="1"/>
          <w:numId w:val="3"/>
        </w:numPr>
        <w:spacing w:line="240" w:lineRule="auto"/>
        <w:ind w:left="1080"/>
      </w:pPr>
      <w:r w:rsidRPr="002F07BB">
        <w:t>Direct assessments</w:t>
      </w:r>
      <w:r w:rsidR="009F2212">
        <w:t xml:space="preserve"> that overtly elicit student performance</w:t>
      </w:r>
      <w:r w:rsidRPr="002F07BB">
        <w:t xml:space="preserve"> </w:t>
      </w:r>
      <w:r w:rsidR="002F07BB">
        <w:t xml:space="preserve">(e.g., exams items, projects, presentations) </w:t>
      </w:r>
      <w:r w:rsidR="009F2212">
        <w:t>and are scored or evaluated by an expert (e.g., faculty, practitioner</w:t>
      </w:r>
      <w:r w:rsidR="002A2D05">
        <w:t>, advisor</w:t>
      </w:r>
      <w:r w:rsidR="009F2212">
        <w:t xml:space="preserve">) provide essential information. </w:t>
      </w:r>
    </w:p>
    <w:p w14:paraId="3411B6DA" w14:textId="4600F7AC" w:rsidR="003768EA" w:rsidRDefault="009F2212" w:rsidP="009D569D">
      <w:pPr>
        <w:pStyle w:val="ListParagraph"/>
        <w:numPr>
          <w:ilvl w:val="1"/>
          <w:numId w:val="3"/>
        </w:numPr>
        <w:spacing w:line="240" w:lineRule="auto"/>
        <w:ind w:left="1080"/>
      </w:pPr>
      <w:r>
        <w:t>I</w:t>
      </w:r>
      <w:r w:rsidR="006B0748" w:rsidRPr="002F07BB">
        <w:t xml:space="preserve">ndirect assessments </w:t>
      </w:r>
      <w:r>
        <w:t xml:space="preserve">that elicit beliefs or perspectives about </w:t>
      </w:r>
      <w:r w:rsidR="002A2D05">
        <w:t>student</w:t>
      </w:r>
      <w:r>
        <w:t xml:space="preserve"> learning</w:t>
      </w:r>
      <w:r w:rsidR="002A2D05">
        <w:t xml:space="preserve"> or success</w:t>
      </w:r>
      <w:r>
        <w:t xml:space="preserve"> </w:t>
      </w:r>
      <w:r w:rsidR="002F07BB">
        <w:t xml:space="preserve">(e.g., surveys, interviews, institutional data) </w:t>
      </w:r>
      <w:r w:rsidR="005A289B">
        <w:t>provide complementary information to make your data more robust.</w:t>
      </w:r>
    </w:p>
    <w:p w14:paraId="2E2A612B" w14:textId="40248278" w:rsidR="008B16C6" w:rsidRPr="002F07BB" w:rsidRDefault="008F0F4C" w:rsidP="009D569D">
      <w:pPr>
        <w:pStyle w:val="ListParagraph"/>
        <w:numPr>
          <w:ilvl w:val="1"/>
          <w:numId w:val="3"/>
        </w:numPr>
        <w:spacing w:line="240" w:lineRule="auto"/>
        <w:ind w:left="1080"/>
      </w:pPr>
      <w:r>
        <w:t xml:space="preserve">Data collected </w:t>
      </w:r>
      <w:r w:rsidR="001B24F1">
        <w:t>through existing</w:t>
      </w:r>
      <w:r>
        <w:t xml:space="preserve"> </w:t>
      </w:r>
      <w:r w:rsidR="0098613A">
        <w:t xml:space="preserve">systems or processes (e.g., </w:t>
      </w:r>
      <w:r w:rsidR="001B24F1">
        <w:t xml:space="preserve">Banner, </w:t>
      </w:r>
      <w:r w:rsidR="004D5719">
        <w:t xml:space="preserve">STARS, </w:t>
      </w:r>
      <w:r w:rsidR="00C94E65">
        <w:t>a CRM, Canvas, CORQ) might</w:t>
      </w:r>
      <w:r w:rsidR="00B83330">
        <w:t xml:space="preserve"> provide useful information about </w:t>
      </w:r>
      <w:r w:rsidR="006844CD">
        <w:t xml:space="preserve">Student Support and Enrollment Support </w:t>
      </w:r>
      <w:r w:rsidR="00E021B6">
        <w:t>goals</w:t>
      </w:r>
      <w:r w:rsidR="00B72D0E">
        <w:t xml:space="preserve"> related to p</w:t>
      </w:r>
      <w:r w:rsidR="006844CD">
        <w:t>rogram performance.</w:t>
      </w:r>
    </w:p>
    <w:p w14:paraId="26A0A9B4" w14:textId="77777777" w:rsidR="00E1237F" w:rsidRPr="00CF06FF" w:rsidRDefault="00E1237F" w:rsidP="009D569D">
      <w:pPr>
        <w:pStyle w:val="Heading2"/>
        <w:rPr>
          <w:rStyle w:val="Strong"/>
          <w:b/>
          <w:bCs/>
        </w:rPr>
      </w:pPr>
      <w:r w:rsidRPr="00CF06FF">
        <w:rPr>
          <w:rStyle w:val="Strong"/>
          <w:b/>
          <w:bCs/>
        </w:rPr>
        <w:t>Guiding questions</w:t>
      </w:r>
    </w:p>
    <w:p w14:paraId="7C9B366E" w14:textId="77777777" w:rsidR="002F07BB" w:rsidRPr="002F07BB" w:rsidRDefault="002F07BB" w:rsidP="006B0748">
      <w:pPr>
        <w:spacing w:line="240" w:lineRule="auto"/>
        <w:ind w:left="720"/>
      </w:pPr>
      <w:r w:rsidRPr="002F07BB">
        <w:t>To help you select appropriate sources of evidence or data, consider the following questions:</w:t>
      </w:r>
    </w:p>
    <w:p w14:paraId="69840435" w14:textId="75EE9EFB" w:rsidR="003768EA" w:rsidRDefault="006B0748" w:rsidP="009D569D">
      <w:pPr>
        <w:pStyle w:val="ListParagraph"/>
        <w:numPr>
          <w:ilvl w:val="0"/>
          <w:numId w:val="2"/>
        </w:numPr>
        <w:spacing w:line="240" w:lineRule="auto"/>
        <w:ind w:left="1440"/>
      </w:pPr>
      <w:r w:rsidRPr="002F07BB">
        <w:t>What information does the assessment provide that helps identify how well students are meeting expectations for a particular learning outcome</w:t>
      </w:r>
      <w:r w:rsidR="00B47ED4">
        <w:t xml:space="preserve"> or how well your program is achieving a goal</w:t>
      </w:r>
      <w:r w:rsidRPr="002F07BB">
        <w:t>?</w:t>
      </w:r>
    </w:p>
    <w:p w14:paraId="46B8A8AC" w14:textId="77777777" w:rsidR="00EC5966" w:rsidRDefault="004859D0" w:rsidP="009D569D">
      <w:pPr>
        <w:pStyle w:val="ListParagraph"/>
        <w:numPr>
          <w:ilvl w:val="1"/>
          <w:numId w:val="2"/>
        </w:numPr>
        <w:spacing w:line="240" w:lineRule="auto"/>
      </w:pPr>
      <w:r>
        <w:t xml:space="preserve">Does the assessment provide </w:t>
      </w:r>
      <w:r w:rsidRPr="004859D0">
        <w:rPr>
          <w:u w:val="single"/>
        </w:rPr>
        <w:t>useful</w:t>
      </w:r>
      <w:r>
        <w:t xml:space="preserve"> information about a particular learning outcome</w:t>
      </w:r>
      <w:r w:rsidR="00B47ED4">
        <w:t xml:space="preserve"> or goal</w:t>
      </w:r>
      <w:r>
        <w:t xml:space="preserve"> (or more than one)? </w:t>
      </w:r>
      <w:r w:rsidR="00F531D3">
        <w:t>Useful information helps you to diagnose</w:t>
      </w:r>
      <w:r w:rsidR="00CE5966">
        <w:t xml:space="preserve"> </w:t>
      </w:r>
      <w:r w:rsidR="00EC5966">
        <w:t xml:space="preserve">strengths and weaknesses </w:t>
      </w:r>
      <w:r w:rsidR="0057065A">
        <w:t xml:space="preserve">and </w:t>
      </w:r>
      <w:r w:rsidR="00EC5966">
        <w:t>take logical action in response.</w:t>
      </w:r>
    </w:p>
    <w:p w14:paraId="56A2A7A0" w14:textId="0077A0D9" w:rsidR="003768EA" w:rsidRPr="002F07BB" w:rsidRDefault="006B0748" w:rsidP="009D569D">
      <w:pPr>
        <w:pStyle w:val="ListParagraph"/>
        <w:numPr>
          <w:ilvl w:val="0"/>
          <w:numId w:val="2"/>
        </w:numPr>
        <w:spacing w:line="240" w:lineRule="auto"/>
        <w:ind w:left="1440"/>
      </w:pPr>
      <w:r w:rsidRPr="002F07BB">
        <w:t xml:space="preserve">What </w:t>
      </w:r>
      <w:r w:rsidR="006214B5">
        <w:rPr>
          <w:i/>
          <w:iCs/>
        </w:rPr>
        <w:t>target</w:t>
      </w:r>
      <w:r w:rsidRPr="0026209D">
        <w:rPr>
          <w:i/>
          <w:iCs/>
        </w:rPr>
        <w:t xml:space="preserve"> level of performance </w:t>
      </w:r>
      <w:r w:rsidRPr="002F07BB">
        <w:t>will you set</w:t>
      </w:r>
      <w:r w:rsidR="002F07BB">
        <w:t xml:space="preserve"> </w:t>
      </w:r>
      <w:r w:rsidR="002F07BB" w:rsidRPr="002F07BB">
        <w:t>(e.g., 85% pass rate, 75% score, 80% agree or strongly agree)</w:t>
      </w:r>
      <w:r w:rsidRPr="002F07BB">
        <w:t>?</w:t>
      </w:r>
    </w:p>
    <w:p w14:paraId="390596CB" w14:textId="77777777" w:rsidR="003768EA" w:rsidRPr="002F07BB" w:rsidRDefault="006B0748" w:rsidP="009D569D">
      <w:pPr>
        <w:pStyle w:val="ListParagraph"/>
        <w:numPr>
          <w:ilvl w:val="0"/>
          <w:numId w:val="2"/>
        </w:numPr>
        <w:spacing w:line="240" w:lineRule="auto"/>
        <w:ind w:left="1440"/>
      </w:pPr>
      <w:r w:rsidRPr="002F07BB">
        <w:t>Is it practical to gather this information (not too time-consuming or costly)?</w:t>
      </w:r>
    </w:p>
    <w:p w14:paraId="32A2210A" w14:textId="2DDE2919" w:rsidR="00E1237F" w:rsidRPr="00D3478B" w:rsidRDefault="00E1237F" w:rsidP="009D569D">
      <w:pPr>
        <w:pStyle w:val="Heading2"/>
      </w:pPr>
      <w:r w:rsidRPr="00D3478B">
        <w:t xml:space="preserve">Pitfalls to avoid: </w:t>
      </w:r>
    </w:p>
    <w:p w14:paraId="1129B8BB" w14:textId="2E73744E" w:rsidR="00145682" w:rsidRDefault="00367A87" w:rsidP="009D569D">
      <w:pPr>
        <w:pStyle w:val="ListParagraph"/>
        <w:numPr>
          <w:ilvl w:val="1"/>
          <w:numId w:val="15"/>
        </w:numPr>
        <w:spacing w:line="240" w:lineRule="auto"/>
      </w:pPr>
      <w:r>
        <w:rPr>
          <w:u w:val="single"/>
        </w:rPr>
        <w:t>Overly g</w:t>
      </w:r>
      <w:r w:rsidR="00CC50B3" w:rsidRPr="004859D0">
        <w:rPr>
          <w:u w:val="single"/>
        </w:rPr>
        <w:t>lobal</w:t>
      </w:r>
      <w:r w:rsidR="00CC50B3">
        <w:t xml:space="preserve"> </w:t>
      </w:r>
      <w:r w:rsidR="00B052EE">
        <w:t>data</w:t>
      </w:r>
      <w:r w:rsidR="00CC50B3">
        <w:t xml:space="preserve"> that conflate performance across multiple learning outcomes</w:t>
      </w:r>
      <w:r w:rsidR="00B052EE">
        <w:t xml:space="preserve"> or goals. F</w:t>
      </w:r>
      <w:r w:rsidR="00CC50B3">
        <w:t xml:space="preserve">or example, </w:t>
      </w:r>
      <w:r w:rsidR="00424385">
        <w:t xml:space="preserve">course grades </w:t>
      </w:r>
      <w:r w:rsidR="00145682">
        <w:t xml:space="preserve">or final exam grades </w:t>
      </w:r>
      <w:r w:rsidR="00CC50B3">
        <w:t xml:space="preserve">typically </w:t>
      </w:r>
      <w:proofErr w:type="gramStart"/>
      <w:r w:rsidR="00CC50B3">
        <w:t>don’t</w:t>
      </w:r>
      <w:proofErr w:type="gramEnd"/>
      <w:r w:rsidR="00CC50B3">
        <w:t xml:space="preserve"> provide useful information about </w:t>
      </w:r>
      <w:r>
        <w:t>an</w:t>
      </w:r>
      <w:r w:rsidR="00CC50B3">
        <w:t xml:space="preserve"> individual outcome</w:t>
      </w:r>
      <w:r w:rsidR="00424385">
        <w:t xml:space="preserve"> because they represent performance across multiple learning outcomes together</w:t>
      </w:r>
      <w:r w:rsidR="00CC50B3">
        <w:t>.</w:t>
      </w:r>
      <w:r w:rsidR="00145682" w:rsidRPr="00145682">
        <w:t xml:space="preserve"> </w:t>
      </w:r>
    </w:p>
    <w:p w14:paraId="7E1025A5" w14:textId="260394B3" w:rsidR="00CC50B3" w:rsidRPr="002F07BB" w:rsidRDefault="00145682" w:rsidP="009D569D">
      <w:pPr>
        <w:pStyle w:val="ListParagraph"/>
        <w:numPr>
          <w:ilvl w:val="2"/>
          <w:numId w:val="15"/>
        </w:numPr>
        <w:spacing w:line="240" w:lineRule="auto"/>
      </w:pPr>
      <w:r w:rsidRPr="00CE7F52">
        <w:t>You can use a score from an appropriate section or just from some items</w:t>
      </w:r>
      <w:r w:rsidR="00D77F6F">
        <w:t xml:space="preserve"> of the course or exam</w:t>
      </w:r>
      <w:r w:rsidRPr="00CE7F52">
        <w:t>, however!</w:t>
      </w:r>
    </w:p>
    <w:p w14:paraId="2298FFEC" w14:textId="06C42CC8" w:rsidR="003768EA" w:rsidRDefault="001823FE" w:rsidP="009D569D">
      <w:pPr>
        <w:pStyle w:val="ListParagraph"/>
        <w:numPr>
          <w:ilvl w:val="1"/>
          <w:numId w:val="16"/>
        </w:numPr>
        <w:spacing w:line="240" w:lineRule="auto"/>
      </w:pPr>
      <w:r w:rsidRPr="00D77F6F">
        <w:rPr>
          <w:u w:val="single"/>
        </w:rPr>
        <w:t>Extraneous information that will bias the data</w:t>
      </w:r>
      <w:r w:rsidR="002064E1">
        <w:t>, such as</w:t>
      </w:r>
      <w:r w:rsidR="0073324C">
        <w:t xml:space="preserve"> including data related to students who are no</w:t>
      </w:r>
      <w:r w:rsidR="00747928">
        <w:t>t in your program</w:t>
      </w:r>
      <w:r w:rsidR="00D77F6F">
        <w:t xml:space="preserve">, </w:t>
      </w:r>
      <w:r w:rsidR="00747928">
        <w:t xml:space="preserve">aggregating data </w:t>
      </w:r>
      <w:r w:rsidR="00991DA1">
        <w:t>from before and after a major programmatic change</w:t>
      </w:r>
      <w:r w:rsidR="00D77F6F">
        <w:t>, or u</w:t>
      </w:r>
      <w:r w:rsidR="00A57078">
        <w:t>sing</w:t>
      </w:r>
      <w:r w:rsidR="00BC324E">
        <w:t xml:space="preserve"> </w:t>
      </w:r>
      <w:r w:rsidR="00D77F6F">
        <w:t xml:space="preserve">scoring </w:t>
      </w:r>
      <w:r w:rsidR="00BC324E">
        <w:t xml:space="preserve">criteria that </w:t>
      </w:r>
      <w:proofErr w:type="gramStart"/>
      <w:r w:rsidR="00BC324E">
        <w:t>don’t</w:t>
      </w:r>
      <w:proofErr w:type="gramEnd"/>
      <w:r w:rsidR="00BC324E">
        <w:t xml:space="preserve"> align with the target learning outcome (e.g., </w:t>
      </w:r>
      <w:r w:rsidR="00A57078">
        <w:t>deducting points</w:t>
      </w:r>
      <w:r w:rsidR="00BC324E">
        <w:t xml:space="preserve"> for a late submission</w:t>
      </w:r>
      <w:r w:rsidR="004859D0">
        <w:t xml:space="preserve"> </w:t>
      </w:r>
      <w:r w:rsidR="009A5F58">
        <w:t>when assessing the quality of students’ writing</w:t>
      </w:r>
      <w:r w:rsidR="00D77F6F">
        <w:t>)</w:t>
      </w:r>
    </w:p>
    <w:p w14:paraId="629ECF7B" w14:textId="62BC6972" w:rsidR="00BC324E" w:rsidRDefault="00BC324E" w:rsidP="00BC324E">
      <w:pPr>
        <w:pStyle w:val="ListParagraph"/>
        <w:spacing w:line="240" w:lineRule="auto"/>
        <w:ind w:left="1080"/>
      </w:pPr>
    </w:p>
    <w:p w14:paraId="712627E2" w14:textId="1D4EEBBA" w:rsidR="00CF06FF" w:rsidRPr="00CE7F52" w:rsidRDefault="00CF06FF" w:rsidP="009D569D">
      <w:pPr>
        <w:pStyle w:val="Heading2"/>
      </w:pPr>
      <w:r>
        <w:lastRenderedPageBreak/>
        <w:t xml:space="preserve">Assessment items have </w:t>
      </w:r>
      <w:r w:rsidR="004859D0">
        <w:t>five</w:t>
      </w:r>
      <w:r>
        <w:t xml:space="preserve"> parts to them:</w:t>
      </w:r>
    </w:p>
    <w:p w14:paraId="4D79DB56" w14:textId="29A2920C" w:rsidR="00845329" w:rsidRPr="00845329" w:rsidRDefault="00960D6E" w:rsidP="009D569D">
      <w:pPr>
        <w:pStyle w:val="Heading3"/>
        <w:ind w:left="1080"/>
        <w:rPr>
          <w:b w:val="0"/>
        </w:rPr>
      </w:pPr>
      <w:r w:rsidRPr="00960D6E">
        <w:t xml:space="preserve">In “Assessment Method”, </w:t>
      </w:r>
      <w:r w:rsidR="008122AF" w:rsidRPr="00845329">
        <w:rPr>
          <w:b w:val="0"/>
        </w:rPr>
        <w:t>you will</w:t>
      </w:r>
      <w:r w:rsidR="00845329" w:rsidRPr="00845329">
        <w:rPr>
          <w:b w:val="0"/>
        </w:rPr>
        <w:t xml:space="preserve"> describe what evidence </w:t>
      </w:r>
      <w:proofErr w:type="gramStart"/>
      <w:r w:rsidR="00845329" w:rsidRPr="00845329">
        <w:rPr>
          <w:b w:val="0"/>
        </w:rPr>
        <w:t>you’ll</w:t>
      </w:r>
      <w:proofErr w:type="gramEnd"/>
      <w:r w:rsidR="00845329" w:rsidRPr="00845329">
        <w:rPr>
          <w:b w:val="0"/>
        </w:rPr>
        <w:t xml:space="preserve"> gather</w:t>
      </w:r>
      <w:r w:rsidR="00845329">
        <w:rPr>
          <w:b w:val="0"/>
        </w:rPr>
        <w:t xml:space="preserve"> and the process for doing so</w:t>
      </w:r>
      <w:r w:rsidR="00845329" w:rsidRPr="00845329">
        <w:rPr>
          <w:b w:val="0"/>
        </w:rPr>
        <w:t xml:space="preserve">. Please provide enough information for someone other than you to carry out or repeat the process if </w:t>
      </w:r>
      <w:r w:rsidR="008122AF" w:rsidRPr="00845329">
        <w:rPr>
          <w:b w:val="0"/>
        </w:rPr>
        <w:t>you are</w:t>
      </w:r>
      <w:r w:rsidR="00845329" w:rsidRPr="00845329">
        <w:rPr>
          <w:b w:val="0"/>
        </w:rPr>
        <w:t xml:space="preserve"> unable to do so.</w:t>
      </w:r>
    </w:p>
    <w:p w14:paraId="264707DC" w14:textId="77777777" w:rsidR="00686DA5" w:rsidRDefault="00686DA5" w:rsidP="00686DA5">
      <w:pPr>
        <w:spacing w:after="0"/>
        <w:ind w:left="1080"/>
      </w:pPr>
    </w:p>
    <w:p w14:paraId="018A9E38" w14:textId="5009E29A" w:rsidR="00960D6E" w:rsidRPr="00960D6E" w:rsidRDefault="00845329" w:rsidP="00686DA5">
      <w:pPr>
        <w:spacing w:after="0"/>
        <w:ind w:left="1080"/>
        <w:rPr>
          <w:b/>
        </w:rPr>
      </w:pPr>
      <w:r>
        <w:t>P</w:t>
      </w:r>
      <w:r w:rsidR="00960D6E" w:rsidRPr="00960D6E">
        <w:t>lease identify:</w:t>
      </w:r>
    </w:p>
    <w:p w14:paraId="263EA669" w14:textId="327B2775" w:rsidR="00CF06FF" w:rsidRDefault="00CF06FF" w:rsidP="00686DA5">
      <w:pPr>
        <w:numPr>
          <w:ilvl w:val="0"/>
          <w:numId w:val="1"/>
        </w:numPr>
        <w:tabs>
          <w:tab w:val="clear" w:pos="720"/>
        </w:tabs>
        <w:spacing w:after="0" w:line="240" w:lineRule="auto"/>
        <w:ind w:left="1440"/>
      </w:pPr>
      <w:r>
        <w:t>f</w:t>
      </w:r>
      <w:r w:rsidR="004859D0">
        <w:t>or which learning outcome(s)</w:t>
      </w:r>
      <w:r w:rsidR="0017795A">
        <w:t xml:space="preserve"> or goal(s)</w:t>
      </w:r>
      <w:r w:rsidR="004859D0">
        <w:t xml:space="preserve"> the</w:t>
      </w:r>
      <w:r>
        <w:t xml:space="preserve"> method will provide data/evidence </w:t>
      </w:r>
    </w:p>
    <w:p w14:paraId="3DE47979" w14:textId="3B71A023" w:rsidR="003768EA" w:rsidRDefault="00CF06FF" w:rsidP="00686DA5">
      <w:pPr>
        <w:numPr>
          <w:ilvl w:val="0"/>
          <w:numId w:val="1"/>
        </w:numPr>
        <w:tabs>
          <w:tab w:val="clear" w:pos="720"/>
        </w:tabs>
        <w:spacing w:after="0" w:line="240" w:lineRule="auto"/>
        <w:ind w:left="1440"/>
      </w:pPr>
      <w:r>
        <w:t>what t</w:t>
      </w:r>
      <w:r w:rsidR="006B0748" w:rsidRPr="00960D6E">
        <w:t>he d</w:t>
      </w:r>
      <w:r w:rsidR="00AD2C91">
        <w:t>ata source is (</w:t>
      </w:r>
      <w:r w:rsidR="008F7AC0">
        <w:t xml:space="preserve">e.g., </w:t>
      </w:r>
      <w:r w:rsidR="00AD2C91">
        <w:t>scores from exam 3 in course X</w:t>
      </w:r>
      <w:r w:rsidR="006B0748" w:rsidRPr="00960D6E">
        <w:t xml:space="preserve">, </w:t>
      </w:r>
      <w:r w:rsidR="00AD2C91">
        <w:t xml:space="preserve">a survey, </w:t>
      </w:r>
      <w:r w:rsidR="006B0748" w:rsidRPr="00960D6E">
        <w:t>etc.)</w:t>
      </w:r>
    </w:p>
    <w:p w14:paraId="0114FA78" w14:textId="77777777" w:rsidR="00F83DA0" w:rsidRPr="00960D6E" w:rsidRDefault="00F83DA0" w:rsidP="00686DA5">
      <w:pPr>
        <w:numPr>
          <w:ilvl w:val="0"/>
          <w:numId w:val="1"/>
        </w:numPr>
        <w:tabs>
          <w:tab w:val="clear" w:pos="720"/>
        </w:tabs>
        <w:spacing w:after="0" w:line="240" w:lineRule="auto"/>
        <w:ind w:left="1440"/>
      </w:pPr>
      <w:r>
        <w:t xml:space="preserve">who the data </w:t>
      </w:r>
      <w:r w:rsidR="00BC324E">
        <w:t>are</w:t>
      </w:r>
      <w:r>
        <w:t xml:space="preserve"> collected from (e.g., </w:t>
      </w:r>
      <w:r w:rsidR="00AD2C91">
        <w:t xml:space="preserve">all </w:t>
      </w:r>
      <w:r>
        <w:t>students in course X, majors in their final semester</w:t>
      </w:r>
      <w:proofErr w:type="gramStart"/>
      <w:r>
        <w:t>)</w:t>
      </w:r>
      <w:proofErr w:type="gramEnd"/>
    </w:p>
    <w:p w14:paraId="1CD96E91" w14:textId="79A3A401" w:rsidR="003768EA" w:rsidRPr="00960D6E" w:rsidRDefault="006B0748" w:rsidP="00686DA5">
      <w:pPr>
        <w:numPr>
          <w:ilvl w:val="0"/>
          <w:numId w:val="1"/>
        </w:numPr>
        <w:spacing w:after="0" w:line="240" w:lineRule="auto"/>
        <w:ind w:left="1440"/>
      </w:pPr>
      <w:r w:rsidRPr="00960D6E">
        <w:t>how the data will be gathered and by whom</w:t>
      </w:r>
      <w:r w:rsidR="006F0F29">
        <w:t xml:space="preserve"> (e.g., via Canvas by </w:t>
      </w:r>
      <w:r w:rsidR="00C5138B">
        <w:t>poll created by the instructor)</w:t>
      </w:r>
    </w:p>
    <w:p w14:paraId="5C736127" w14:textId="6BA63A4D" w:rsidR="003768EA" w:rsidRPr="00960D6E" w:rsidRDefault="006B0748" w:rsidP="00686DA5">
      <w:pPr>
        <w:numPr>
          <w:ilvl w:val="0"/>
          <w:numId w:val="1"/>
        </w:numPr>
        <w:spacing w:after="0" w:line="240" w:lineRule="auto"/>
        <w:ind w:left="1440"/>
      </w:pPr>
      <w:r w:rsidRPr="00960D6E">
        <w:t>how often/when data will be gathered</w:t>
      </w:r>
      <w:r w:rsidR="00C5138B">
        <w:t xml:space="preserve"> (e.g., every semester)</w:t>
      </w:r>
    </w:p>
    <w:p w14:paraId="51630E83" w14:textId="3AEBF2CD" w:rsidR="003768EA" w:rsidRDefault="006B0748" w:rsidP="00686DA5">
      <w:pPr>
        <w:numPr>
          <w:ilvl w:val="0"/>
          <w:numId w:val="1"/>
        </w:numPr>
        <w:spacing w:after="0" w:line="240" w:lineRule="auto"/>
        <w:ind w:left="1440"/>
      </w:pPr>
      <w:r w:rsidRPr="00960D6E">
        <w:t>who will evaluate/score it</w:t>
      </w:r>
      <w:r w:rsidR="00C5138B">
        <w:t xml:space="preserve"> (e.g., the course instructor, the advisor)</w:t>
      </w:r>
    </w:p>
    <w:p w14:paraId="6030AAFA" w14:textId="231A2188" w:rsidR="009E562C" w:rsidRPr="00960D6E" w:rsidRDefault="009E562C" w:rsidP="00686DA5">
      <w:pPr>
        <w:numPr>
          <w:ilvl w:val="0"/>
          <w:numId w:val="1"/>
        </w:numPr>
        <w:spacing w:after="0" w:line="240" w:lineRule="auto"/>
        <w:ind w:left="1440"/>
      </w:pPr>
      <w:r>
        <w:t>what criteria will be used to evaluate/score it</w:t>
      </w:r>
      <w:r w:rsidR="008F7AC0">
        <w:t xml:space="preserve"> (e.g., </w:t>
      </w:r>
      <w:r w:rsidR="00B3188C">
        <w:t xml:space="preserve">% of correct responses, </w:t>
      </w:r>
      <w:r w:rsidR="00516BD6">
        <w:t>number of “proficient” activities)</w:t>
      </w:r>
    </w:p>
    <w:p w14:paraId="461C2E88" w14:textId="15491DF5" w:rsidR="003768EA" w:rsidRPr="00960D6E" w:rsidRDefault="00BC324E" w:rsidP="00686DA5">
      <w:pPr>
        <w:numPr>
          <w:ilvl w:val="0"/>
          <w:numId w:val="1"/>
        </w:numPr>
        <w:spacing w:after="0" w:line="240" w:lineRule="auto"/>
        <w:ind w:left="1440"/>
      </w:pPr>
      <w:r>
        <w:t>what the evaluation scale is (percentage</w:t>
      </w:r>
      <w:r w:rsidR="006B0748" w:rsidRPr="00960D6E">
        <w:t xml:space="preserve">? </w:t>
      </w:r>
      <w:r w:rsidR="005A289B">
        <w:t>p</w:t>
      </w:r>
      <w:r>
        <w:t>roportion that strongly agree</w:t>
      </w:r>
      <w:r w:rsidR="006B0748" w:rsidRPr="00960D6E">
        <w:t>? 0-5? P</w:t>
      </w:r>
      <w:r>
        <w:t>ass</w:t>
      </w:r>
      <w:r w:rsidR="006B0748" w:rsidRPr="00960D6E">
        <w:t>/F</w:t>
      </w:r>
      <w:r>
        <w:t>ail</w:t>
      </w:r>
      <w:r w:rsidR="006B0748" w:rsidRPr="00960D6E">
        <w:t>?)</w:t>
      </w:r>
    </w:p>
    <w:p w14:paraId="4231FEF5" w14:textId="77777777" w:rsidR="003768EA" w:rsidRPr="00960D6E" w:rsidRDefault="006B0748" w:rsidP="00686DA5">
      <w:pPr>
        <w:numPr>
          <w:ilvl w:val="0"/>
          <w:numId w:val="1"/>
        </w:numPr>
        <w:spacing w:after="0" w:line="240" w:lineRule="auto"/>
        <w:ind w:left="1440"/>
      </w:pPr>
      <w:r w:rsidRPr="00960D6E">
        <w:t xml:space="preserve">the criteria for acceptable performance (e.g., 85% pass rate, </w:t>
      </w:r>
      <w:r w:rsidR="009E562C">
        <w:t xml:space="preserve">an average </w:t>
      </w:r>
      <w:r w:rsidRPr="00960D6E">
        <w:t xml:space="preserve">75% score, 80% agree or strongly agree) </w:t>
      </w:r>
    </w:p>
    <w:p w14:paraId="130ED7E5" w14:textId="3B8BD601" w:rsidR="00960D6E" w:rsidRDefault="006B0748" w:rsidP="00686DA5">
      <w:pPr>
        <w:numPr>
          <w:ilvl w:val="0"/>
          <w:numId w:val="1"/>
        </w:numPr>
        <w:spacing w:after="0" w:line="240" w:lineRule="auto"/>
        <w:ind w:left="1440"/>
      </w:pPr>
      <w:r w:rsidRPr="00960D6E">
        <w:t>who will review</w:t>
      </w:r>
      <w:r w:rsidR="005A289B">
        <w:t xml:space="preserve"> (analyze, interpret)</w:t>
      </w:r>
      <w:r w:rsidRPr="00960D6E">
        <w:t xml:space="preserve"> the results and when they will be reviewed</w:t>
      </w:r>
      <w:r w:rsidR="00A03C35">
        <w:t xml:space="preserve"> (e.g., </w:t>
      </w:r>
      <w:r w:rsidR="00E6622F">
        <w:t>assessment committee; all staff; all faculty; advisory board)</w:t>
      </w:r>
    </w:p>
    <w:p w14:paraId="6C79BCEC" w14:textId="77777777" w:rsidR="000D75D5" w:rsidRDefault="000D75D5" w:rsidP="000D75D5">
      <w:pPr>
        <w:spacing w:after="0" w:line="240" w:lineRule="auto"/>
        <w:ind w:left="720"/>
        <w:rPr>
          <w:b/>
          <w:bCs/>
        </w:rPr>
      </w:pPr>
    </w:p>
    <w:p w14:paraId="40E6A0C0" w14:textId="2E74D334" w:rsidR="008F1A4C" w:rsidRDefault="00C8314F" w:rsidP="000D75D5">
      <w:pPr>
        <w:spacing w:after="0" w:line="240" w:lineRule="auto"/>
        <w:ind w:left="720"/>
      </w:pPr>
      <w:r>
        <w:rPr>
          <w:b/>
          <w:bCs/>
        </w:rPr>
        <w:t>A good e</w:t>
      </w:r>
      <w:r w:rsidR="008F1A4C" w:rsidRPr="000D75D5">
        <w:rPr>
          <w:b/>
          <w:bCs/>
        </w:rPr>
        <w:t>xample</w:t>
      </w:r>
      <w:r w:rsidR="008F1A4C">
        <w:t xml:space="preserve">: </w:t>
      </w:r>
      <w:r w:rsidR="00F23D50">
        <w:t>Majors</w:t>
      </w:r>
      <w:r w:rsidR="008F1A4C">
        <w:t xml:space="preserve"> in the capstone course </w:t>
      </w:r>
      <w:r w:rsidR="001A035C">
        <w:t xml:space="preserve">(ASMT 5000) </w:t>
      </w:r>
      <w:r w:rsidR="008F1A4C">
        <w:t>complete a final project that elicits LOs 1, 2</w:t>
      </w:r>
      <w:r w:rsidR="00A63BAB">
        <w:t>,</w:t>
      </w:r>
      <w:r w:rsidR="008F1A4C">
        <w:t xml:space="preserve"> and 4</w:t>
      </w:r>
      <w:r w:rsidR="001A035C">
        <w:t>. The instructor collects the projects in the last week of the semester, scores them using the attached rubric, and shares de-identified score distributions with the undergraduate committee. The 4-point rubric scale ranges from Needs development to Exceeds expectations</w:t>
      </w:r>
      <w:r w:rsidR="00A63BAB">
        <w:t xml:space="preserve"> and includes sections corresponding to LOs 1, 2, and 4. I</w:t>
      </w:r>
      <w:r w:rsidR="001A035C">
        <w:t>ndividual scores of Meets expectations or higher meet the program’s target for student learning. At least 75% of students must reach the target for the program to be successful on this outcome. The instructor and undergraduate committee will discuss the summarized results and recommend any changes to the capstone or supporting courses.</w:t>
      </w:r>
    </w:p>
    <w:p w14:paraId="4BEDAEF8" w14:textId="77777777" w:rsidR="00A615B0" w:rsidRPr="00A615B0" w:rsidRDefault="00A615B0" w:rsidP="00A615B0">
      <w:pPr>
        <w:pStyle w:val="Heading3"/>
        <w:numPr>
          <w:ilvl w:val="0"/>
          <w:numId w:val="0"/>
        </w:numPr>
        <w:ind w:left="720" w:hanging="720"/>
        <w:rPr>
          <w:b w:val="0"/>
        </w:rPr>
      </w:pPr>
    </w:p>
    <w:p w14:paraId="7A8CB618" w14:textId="4272DF4F" w:rsidR="004859D0" w:rsidRDefault="0071435E" w:rsidP="009D569D">
      <w:pPr>
        <w:pStyle w:val="Heading3"/>
        <w:rPr>
          <w:b w:val="0"/>
        </w:rPr>
      </w:pPr>
      <w:r w:rsidRPr="004859D0">
        <w:t xml:space="preserve">“Method History” </w:t>
      </w:r>
      <w:r w:rsidR="004859D0" w:rsidRPr="004859D0">
        <w:rPr>
          <w:b w:val="0"/>
        </w:rPr>
        <w:t xml:space="preserve">is a simple pulldown item. </w:t>
      </w:r>
      <w:r w:rsidR="004859D0">
        <w:rPr>
          <w:b w:val="0"/>
        </w:rPr>
        <w:t>Just select between two options:</w:t>
      </w:r>
    </w:p>
    <w:p w14:paraId="5E75F435" w14:textId="77777777" w:rsidR="00E65FAD" w:rsidRDefault="00E65FAD" w:rsidP="009D569D">
      <w:pPr>
        <w:pStyle w:val="Heading4"/>
        <w:numPr>
          <w:ilvl w:val="1"/>
          <w:numId w:val="16"/>
        </w:numPr>
        <w:spacing w:before="0"/>
        <w:rPr>
          <w:b w:val="0"/>
          <w:i w:val="0"/>
        </w:rPr>
      </w:pPr>
      <w:r w:rsidRPr="004859D0">
        <w:rPr>
          <w:b w:val="0"/>
          <w:i w:val="0"/>
        </w:rPr>
        <w:t xml:space="preserve">whether it is being used for the first time </w:t>
      </w:r>
      <w:r>
        <w:rPr>
          <w:b w:val="0"/>
          <w:i w:val="0"/>
        </w:rPr>
        <w:t xml:space="preserve">in its current form </w:t>
      </w:r>
      <w:r w:rsidRPr="004859D0">
        <w:rPr>
          <w:b w:val="0"/>
          <w:i w:val="0"/>
        </w:rPr>
        <w:t xml:space="preserve">(either because it is </w:t>
      </w:r>
      <w:r w:rsidRPr="006121D0">
        <w:rPr>
          <w:bCs w:val="0"/>
          <w:i w:val="0"/>
        </w:rPr>
        <w:t>new</w:t>
      </w:r>
      <w:r w:rsidRPr="004859D0">
        <w:rPr>
          <w:b w:val="0"/>
          <w:i w:val="0"/>
        </w:rPr>
        <w:t xml:space="preserve"> or previously unused, or because it is a </w:t>
      </w:r>
      <w:r w:rsidRPr="006121D0">
        <w:rPr>
          <w:bCs w:val="0"/>
          <w:i w:val="0"/>
        </w:rPr>
        <w:t>revised</w:t>
      </w:r>
      <w:r>
        <w:rPr>
          <w:b w:val="0"/>
          <w:i w:val="0"/>
        </w:rPr>
        <w:t xml:space="preserve"> version of a past method)</w:t>
      </w:r>
    </w:p>
    <w:p w14:paraId="01F3EA9F" w14:textId="2F4E5B9D" w:rsidR="004859D0" w:rsidRPr="004859D0" w:rsidRDefault="0071435E" w:rsidP="009D569D">
      <w:pPr>
        <w:pStyle w:val="Heading4"/>
        <w:numPr>
          <w:ilvl w:val="1"/>
          <w:numId w:val="16"/>
        </w:numPr>
        <w:spacing w:before="0"/>
      </w:pPr>
      <w:r w:rsidRPr="004859D0">
        <w:rPr>
          <w:b w:val="0"/>
          <w:i w:val="0"/>
        </w:rPr>
        <w:t xml:space="preserve">whether </w:t>
      </w:r>
      <w:r w:rsidR="006121D0" w:rsidRPr="004859D0">
        <w:rPr>
          <w:b w:val="0"/>
          <w:i w:val="0"/>
        </w:rPr>
        <w:t>you have</w:t>
      </w:r>
      <w:r w:rsidRPr="004859D0">
        <w:rPr>
          <w:b w:val="0"/>
          <w:i w:val="0"/>
        </w:rPr>
        <w:t xml:space="preserve"> used the assessment method in its current form before</w:t>
      </w:r>
    </w:p>
    <w:p w14:paraId="252D4897" w14:textId="77777777" w:rsidR="00335B0E" w:rsidRPr="00335B0E" w:rsidRDefault="00335B0E" w:rsidP="00335B0E"/>
    <w:p w14:paraId="50322AE5" w14:textId="77777777" w:rsidR="00A615B0" w:rsidRDefault="00A615B0">
      <w:pPr>
        <w:rPr>
          <w:rFonts w:asciiTheme="majorHAnsi" w:eastAsiaTheme="majorEastAsia" w:hAnsiTheme="majorHAnsi" w:cstheme="majorBidi"/>
          <w:bCs/>
          <w:color w:val="000000" w:themeColor="text1"/>
          <w:shd w:val="clear" w:color="auto" w:fill="FFFFFF"/>
        </w:rPr>
      </w:pPr>
      <w:r>
        <w:rPr>
          <w:b/>
          <w:shd w:val="clear" w:color="auto" w:fill="FFFFFF"/>
        </w:rPr>
        <w:br w:type="page"/>
      </w:r>
    </w:p>
    <w:p w14:paraId="4C1A7EF0" w14:textId="39959CC6" w:rsidR="00AD48C9" w:rsidRPr="005E33E9" w:rsidRDefault="00D3478B" w:rsidP="00853A52">
      <w:pPr>
        <w:pStyle w:val="Heading3"/>
        <w:numPr>
          <w:ilvl w:val="0"/>
          <w:numId w:val="0"/>
        </w:numPr>
        <w:rPr>
          <w:b w:val="0"/>
        </w:rPr>
      </w:pPr>
      <w:r>
        <w:rPr>
          <w:b w:val="0"/>
          <w:shd w:val="clear" w:color="auto" w:fill="FFFFFF"/>
        </w:rPr>
        <w:lastRenderedPageBreak/>
        <w:t>6.</w:t>
      </w:r>
      <w:r w:rsidR="006F4D07">
        <w:rPr>
          <w:b w:val="0"/>
          <w:shd w:val="clear" w:color="auto" w:fill="FFFFFF"/>
        </w:rPr>
        <w:t>3</w:t>
      </w:r>
      <w:r w:rsidR="00853A52">
        <w:rPr>
          <w:b w:val="0"/>
          <w:shd w:val="clear" w:color="auto" w:fill="FFFFFF"/>
        </w:rPr>
        <w:t>.3</w:t>
      </w:r>
      <w:r w:rsidR="00853A52" w:rsidRPr="00853A52">
        <w:rPr>
          <w:b w:val="0"/>
          <w:shd w:val="clear" w:color="auto" w:fill="FFFFFF"/>
        </w:rPr>
        <w:t xml:space="preserve"> </w:t>
      </w:r>
      <w:r w:rsidR="00853A52" w:rsidRPr="00853A52">
        <w:rPr>
          <w:b w:val="0"/>
          <w:shd w:val="clear" w:color="auto" w:fill="FFFFFF"/>
        </w:rPr>
        <w:tab/>
      </w:r>
      <w:r w:rsidR="00AD48C9">
        <w:rPr>
          <w:shd w:val="clear" w:color="auto" w:fill="FFFFFF"/>
        </w:rPr>
        <w:t>In “Results”, please provide:</w:t>
      </w:r>
    </w:p>
    <w:p w14:paraId="2F8490A9" w14:textId="04958131" w:rsidR="003768EA" w:rsidRPr="009F0615" w:rsidRDefault="006B0748" w:rsidP="00FC3B44">
      <w:pPr>
        <w:pStyle w:val="ListParagraph"/>
        <w:spacing w:line="240" w:lineRule="auto"/>
      </w:pPr>
      <w:r w:rsidRPr="009F0615">
        <w:t>An objective statement of the degree to which the program’s performance criteria for each learning outcome</w:t>
      </w:r>
      <w:r w:rsidR="005A289B">
        <w:t xml:space="preserve"> </w:t>
      </w:r>
      <w:r w:rsidR="00850487">
        <w:t xml:space="preserve">or goal </w:t>
      </w:r>
      <w:r w:rsidR="009F36DD">
        <w:t xml:space="preserve">were met </w:t>
      </w:r>
      <w:r w:rsidR="005A289B">
        <w:t>and any contextual explanations</w:t>
      </w:r>
    </w:p>
    <w:p w14:paraId="0BAE6436" w14:textId="77777777" w:rsidR="003768EA" w:rsidRPr="009F0615" w:rsidRDefault="00E846A6" w:rsidP="009D569D">
      <w:pPr>
        <w:pStyle w:val="ListParagraph"/>
        <w:numPr>
          <w:ilvl w:val="1"/>
          <w:numId w:val="17"/>
        </w:numPr>
        <w:spacing w:line="240" w:lineRule="auto"/>
        <w:ind w:left="1080"/>
      </w:pPr>
      <w:r>
        <w:t>A s</w:t>
      </w:r>
      <w:r w:rsidR="006B0748" w:rsidRPr="009F0615">
        <w:t>ummary of scores or responses for the group</w:t>
      </w:r>
    </w:p>
    <w:p w14:paraId="3C4723AA" w14:textId="7213CC16" w:rsidR="003768EA" w:rsidRDefault="006B0748" w:rsidP="009D569D">
      <w:pPr>
        <w:pStyle w:val="ListParagraph"/>
        <w:numPr>
          <w:ilvl w:val="1"/>
          <w:numId w:val="12"/>
        </w:numPr>
        <w:spacing w:line="240" w:lineRule="auto"/>
        <w:ind w:left="1440"/>
      </w:pPr>
      <w:r w:rsidRPr="009F0615">
        <w:t>Concrete, specific information (e.g., “</w:t>
      </w:r>
      <w:r w:rsidRPr="00E846A6">
        <w:rPr>
          <w:i/>
          <w:iCs/>
        </w:rPr>
        <w:t xml:space="preserve">63% of students met the criterion for </w:t>
      </w:r>
      <w:r w:rsidR="009F36DD">
        <w:rPr>
          <w:i/>
          <w:iCs/>
        </w:rPr>
        <w:t>LO</w:t>
      </w:r>
      <w:r w:rsidRPr="00E846A6">
        <w:rPr>
          <w:i/>
          <w:iCs/>
        </w:rPr>
        <w:t xml:space="preserve"> 1</w:t>
      </w:r>
      <w:r w:rsidRPr="009F0615">
        <w:t>”)</w:t>
      </w:r>
    </w:p>
    <w:p w14:paraId="49799751" w14:textId="5905CBA8" w:rsidR="005A289B" w:rsidRDefault="005A289B" w:rsidP="009D569D">
      <w:pPr>
        <w:pStyle w:val="ListParagraph"/>
        <w:numPr>
          <w:ilvl w:val="1"/>
          <w:numId w:val="12"/>
        </w:numPr>
        <w:spacing w:line="240" w:lineRule="auto"/>
        <w:ind w:left="1440"/>
      </w:pPr>
      <w:r>
        <w:t xml:space="preserve">Context for interpretation (e.g., </w:t>
      </w:r>
      <w:r w:rsidRPr="005A289B">
        <w:rPr>
          <w:i/>
        </w:rPr>
        <w:t>“Only 15% of students participated”, “Canvas locked students out midway through the assignment”, “This is our first use of the revised rubric</w:t>
      </w:r>
      <w:r w:rsidR="00D64999">
        <w:rPr>
          <w:i/>
        </w:rPr>
        <w:t xml:space="preserve"> and not all instructors completed the training for it</w:t>
      </w:r>
      <w:r w:rsidRPr="005A289B">
        <w:rPr>
          <w:i/>
        </w:rPr>
        <w:t>.”</w:t>
      </w:r>
      <w:r>
        <w:t>)</w:t>
      </w:r>
    </w:p>
    <w:p w14:paraId="4E62C126" w14:textId="3A145607" w:rsidR="003F2807" w:rsidRPr="009F0615" w:rsidRDefault="003F2807" w:rsidP="009D569D">
      <w:pPr>
        <w:pStyle w:val="ListParagraph"/>
        <w:numPr>
          <w:ilvl w:val="1"/>
          <w:numId w:val="12"/>
        </w:numPr>
        <w:spacing w:line="240" w:lineRule="auto"/>
        <w:ind w:left="1440"/>
      </w:pPr>
      <w:r>
        <w:t xml:space="preserve">If you indicated in </w:t>
      </w:r>
      <w:r w:rsidRPr="003F2807">
        <w:rPr>
          <w:b/>
        </w:rPr>
        <w:t>M</w:t>
      </w:r>
      <w:r>
        <w:rPr>
          <w:b/>
        </w:rPr>
        <w:t>ethod</w:t>
      </w:r>
      <w:r w:rsidRPr="003F2807">
        <w:rPr>
          <w:b/>
        </w:rPr>
        <w:t xml:space="preserve"> History</w:t>
      </w:r>
      <w:r>
        <w:t xml:space="preserve"> above that you have used this method before, please compare this year’s results to previous results.</w:t>
      </w:r>
    </w:p>
    <w:p w14:paraId="10300581" w14:textId="6C30CBB1" w:rsidR="00E66718" w:rsidRPr="00E66718" w:rsidRDefault="00E66718" w:rsidP="009D569D">
      <w:pPr>
        <w:pStyle w:val="ListParagraph"/>
        <w:numPr>
          <w:ilvl w:val="1"/>
          <w:numId w:val="18"/>
        </w:numPr>
        <w:spacing w:line="240" w:lineRule="auto"/>
        <w:ind w:left="1080"/>
      </w:pPr>
      <w:r w:rsidRPr="00E66718">
        <w:t xml:space="preserve">A statement of whether the results </w:t>
      </w:r>
      <w:r w:rsidRPr="00E66718">
        <w:rPr>
          <w:i/>
        </w:rPr>
        <w:t>met</w:t>
      </w:r>
      <w:r w:rsidR="00365965">
        <w:t xml:space="preserve"> or</w:t>
      </w:r>
      <w:r w:rsidRPr="00E66718">
        <w:t xml:space="preserve"> </w:t>
      </w:r>
      <w:r w:rsidRPr="00E66718">
        <w:rPr>
          <w:i/>
        </w:rPr>
        <w:t>failed to meet</w:t>
      </w:r>
      <w:r w:rsidRPr="00E66718">
        <w:t xml:space="preserve"> the target or criterion level of performance.</w:t>
      </w:r>
    </w:p>
    <w:p w14:paraId="1D4FEA0D" w14:textId="25F95CD8" w:rsidR="003768EA" w:rsidRPr="009F0615" w:rsidRDefault="00AD2C91" w:rsidP="009D569D">
      <w:pPr>
        <w:pStyle w:val="ListParagraph"/>
        <w:numPr>
          <w:ilvl w:val="1"/>
          <w:numId w:val="18"/>
        </w:numPr>
        <w:spacing w:line="240" w:lineRule="auto"/>
        <w:ind w:left="1080"/>
      </w:pPr>
      <w:r>
        <w:t>A</w:t>
      </w:r>
      <w:r w:rsidR="006B0748" w:rsidRPr="009F0615">
        <w:t xml:space="preserve"> </w:t>
      </w:r>
      <w:r w:rsidR="004148B5">
        <w:t xml:space="preserve">list or </w:t>
      </w:r>
      <w:r w:rsidR="006B0748" w:rsidRPr="009F0615">
        <w:t>data file</w:t>
      </w:r>
      <w:r w:rsidR="004148B5">
        <w:t xml:space="preserve"> of individual scores</w:t>
      </w:r>
      <w:r>
        <w:t>, when possible, to support your summary</w:t>
      </w:r>
    </w:p>
    <w:p w14:paraId="1DD2B371" w14:textId="258E9AA9" w:rsidR="003768EA" w:rsidRDefault="006B0748" w:rsidP="009D569D">
      <w:pPr>
        <w:pStyle w:val="ListParagraph"/>
        <w:numPr>
          <w:ilvl w:val="1"/>
          <w:numId w:val="12"/>
        </w:numPr>
        <w:spacing w:line="240" w:lineRule="auto"/>
        <w:ind w:left="1440"/>
      </w:pPr>
      <w:r w:rsidRPr="009F0615">
        <w:t xml:space="preserve">Omit </w:t>
      </w:r>
      <w:r w:rsidR="00193752">
        <w:t>personal</w:t>
      </w:r>
      <w:r w:rsidRPr="009F0615">
        <w:t xml:space="preserve"> identifiers (e.g., names, ID numbers)</w:t>
      </w:r>
      <w:r w:rsidR="00E763A2" w:rsidRPr="00E763A2">
        <w:t xml:space="preserve"> </w:t>
      </w:r>
    </w:p>
    <w:p w14:paraId="12A4634B" w14:textId="77777777" w:rsidR="0093787E" w:rsidRDefault="0093787E" w:rsidP="0093787E">
      <w:pPr>
        <w:pStyle w:val="ListParagraph"/>
        <w:spacing w:line="240" w:lineRule="auto"/>
        <w:rPr>
          <w:b/>
          <w:bCs/>
        </w:rPr>
      </w:pPr>
    </w:p>
    <w:p w14:paraId="393E9B14" w14:textId="77777777" w:rsidR="00FF4D86" w:rsidRDefault="0093787E" w:rsidP="0093787E">
      <w:pPr>
        <w:pStyle w:val="ListParagraph"/>
        <w:spacing w:line="240" w:lineRule="auto"/>
      </w:pPr>
      <w:r>
        <w:rPr>
          <w:b/>
          <w:bCs/>
        </w:rPr>
        <w:t>A good e</w:t>
      </w:r>
      <w:r w:rsidRPr="000D75D5">
        <w:rPr>
          <w:b/>
          <w:bCs/>
        </w:rPr>
        <w:t>xample</w:t>
      </w:r>
      <w:r>
        <w:t xml:space="preserve">: </w:t>
      </w:r>
    </w:p>
    <w:p w14:paraId="373AAACD" w14:textId="7427E30F" w:rsidR="00E26A1C" w:rsidRDefault="00E70D2D" w:rsidP="0093787E">
      <w:pPr>
        <w:pStyle w:val="ListParagraph"/>
        <w:spacing w:line="240" w:lineRule="auto"/>
      </w:pPr>
      <w:r>
        <w:t>10 m</w:t>
      </w:r>
      <w:r w:rsidR="0093787E">
        <w:t>ajors in the capstone course (ASMT 5000) complete</w:t>
      </w:r>
      <w:r>
        <w:t>d the</w:t>
      </w:r>
      <w:r w:rsidR="0093787E">
        <w:t xml:space="preserve"> final project that elicits LOs 1, 2, and 4. </w:t>
      </w:r>
      <w:r w:rsidR="0031391A">
        <w:t>Results:</w:t>
      </w:r>
    </w:p>
    <w:p w14:paraId="23FECDC6" w14:textId="1B714F14" w:rsidR="0031391A" w:rsidRDefault="0031391A" w:rsidP="0093787E">
      <w:pPr>
        <w:pStyle w:val="ListParagraph"/>
        <w:spacing w:line="240" w:lineRule="auto"/>
      </w:pPr>
      <w:r>
        <w:rPr>
          <w:b/>
          <w:bCs/>
        </w:rPr>
        <w:t>LO1</w:t>
      </w:r>
      <w:r w:rsidRPr="0031391A">
        <w:t>:</w:t>
      </w:r>
      <w:r>
        <w:t xml:space="preserve"> average score</w:t>
      </w:r>
      <w:r w:rsidR="005A479A">
        <w:t xml:space="preserve"> of 3.6; 9</w:t>
      </w:r>
      <w:r w:rsidR="00406D9F">
        <w:t xml:space="preserve">0% of students received Meets expectations or higher. Result </w:t>
      </w:r>
      <w:r w:rsidR="005A479A">
        <w:t xml:space="preserve">meets </w:t>
      </w:r>
      <w:r w:rsidR="00217D27">
        <w:t xml:space="preserve">program’s </w:t>
      </w:r>
      <w:r w:rsidR="005A479A">
        <w:t>target</w:t>
      </w:r>
      <w:r w:rsidR="00217D27" w:rsidRPr="00217D27">
        <w:t xml:space="preserve"> </w:t>
      </w:r>
      <w:r w:rsidR="00217D27">
        <w:t>of 75% of students meeting expectations.</w:t>
      </w:r>
    </w:p>
    <w:p w14:paraId="3F68A73D" w14:textId="6C0F838A" w:rsidR="00217D27" w:rsidRDefault="005A479A" w:rsidP="00217D27">
      <w:pPr>
        <w:pStyle w:val="ListParagraph"/>
        <w:spacing w:line="240" w:lineRule="auto"/>
      </w:pPr>
      <w:r>
        <w:rPr>
          <w:b/>
          <w:bCs/>
        </w:rPr>
        <w:t>LO2</w:t>
      </w:r>
      <w:r w:rsidRPr="005A479A">
        <w:t>:</w:t>
      </w:r>
      <w:r>
        <w:t xml:space="preserve"> average score of </w:t>
      </w:r>
      <w:r w:rsidR="00217D27">
        <w:t>3.2: 70% of students received Meets expectations or higher. Result does not program’s target of 75% of students meeting expectations.</w:t>
      </w:r>
    </w:p>
    <w:p w14:paraId="2A362425" w14:textId="31D02602" w:rsidR="00217D27" w:rsidRDefault="00217D27" w:rsidP="00217D27">
      <w:pPr>
        <w:pStyle w:val="ListParagraph"/>
        <w:spacing w:line="240" w:lineRule="auto"/>
      </w:pPr>
      <w:r>
        <w:rPr>
          <w:b/>
          <w:bCs/>
        </w:rPr>
        <w:t>LO4</w:t>
      </w:r>
      <w:r w:rsidRPr="00217D27">
        <w:t>:</w:t>
      </w:r>
      <w:r>
        <w:t xml:space="preserve"> average score of 3.</w:t>
      </w:r>
      <w:r w:rsidR="00FF4D86">
        <w:t>8</w:t>
      </w:r>
      <w:r>
        <w:t>; 90% of students received Meets expectations or higher. Result meets program’s target</w:t>
      </w:r>
      <w:r w:rsidRPr="00217D27">
        <w:t xml:space="preserve"> </w:t>
      </w:r>
      <w:r>
        <w:t>of 75% of students meeting expectations.</w:t>
      </w:r>
    </w:p>
    <w:p w14:paraId="0A685EAD" w14:textId="3002E348" w:rsidR="00AE2620" w:rsidRPr="009F0615" w:rsidRDefault="00FF4D86" w:rsidP="00FF4D86">
      <w:pPr>
        <w:pStyle w:val="ListParagraph"/>
        <w:spacing w:line="240" w:lineRule="auto"/>
        <w:ind w:firstLine="720"/>
      </w:pPr>
      <w:r>
        <w:t>(</w:t>
      </w:r>
      <w:r w:rsidRPr="00FF4D86">
        <w:t>See attached data file for individual score details.</w:t>
      </w:r>
      <w:r>
        <w:t>)</w:t>
      </w:r>
    </w:p>
    <w:p w14:paraId="5E7C5442" w14:textId="04EA44B2" w:rsidR="003768EA" w:rsidRPr="00463832" w:rsidRDefault="006B0748" w:rsidP="00463832">
      <w:pPr>
        <w:pStyle w:val="Heading3"/>
        <w:numPr>
          <w:ilvl w:val="2"/>
          <w:numId w:val="30"/>
        </w:numPr>
        <w:rPr>
          <w:b w:val="0"/>
        </w:rPr>
      </w:pPr>
      <w:r>
        <w:t>In “</w:t>
      </w:r>
      <w:r w:rsidR="008075B7">
        <w:t xml:space="preserve">Program </w:t>
      </w:r>
      <w:r>
        <w:t>Action</w:t>
      </w:r>
      <w:r w:rsidR="008075B7">
        <w:t xml:space="preserve"> Plan</w:t>
      </w:r>
      <w:r w:rsidR="00851CE2">
        <w:t>”</w:t>
      </w:r>
      <w:r>
        <w:t>, please</w:t>
      </w:r>
      <w:r w:rsidR="00E66718">
        <w:t>:</w:t>
      </w:r>
      <w:r>
        <w:t xml:space="preserve"> </w:t>
      </w:r>
    </w:p>
    <w:p w14:paraId="62B95C43" w14:textId="46D79F59" w:rsidR="006B0748" w:rsidRDefault="00E66718" w:rsidP="009D569D">
      <w:pPr>
        <w:pStyle w:val="ListParagraph"/>
        <w:numPr>
          <w:ilvl w:val="0"/>
          <w:numId w:val="21"/>
        </w:numPr>
        <w:spacing w:line="240" w:lineRule="auto"/>
        <w:ind w:left="1080"/>
      </w:pPr>
      <w:r w:rsidRPr="00E66718">
        <w:t>Identify at least one area of the program or of the assessment plan that will be monitored,</w:t>
      </w:r>
      <w:r>
        <w:t xml:space="preserve"> remediated, or enhanced</w:t>
      </w:r>
      <w:r w:rsidR="00134DCF">
        <w:t>.</w:t>
      </w:r>
    </w:p>
    <w:p w14:paraId="7C1572F1" w14:textId="77777777" w:rsidR="00E66718" w:rsidRPr="00E66718" w:rsidRDefault="00E66718" w:rsidP="009D569D">
      <w:pPr>
        <w:pStyle w:val="ListParagraph"/>
        <w:numPr>
          <w:ilvl w:val="0"/>
          <w:numId w:val="21"/>
        </w:numPr>
        <w:spacing w:line="240" w:lineRule="auto"/>
        <w:ind w:left="1080"/>
      </w:pPr>
      <w:r w:rsidRPr="00E66718">
        <w:t xml:space="preserve">State at least one logical step the program will </w:t>
      </w:r>
      <w:r>
        <w:t xml:space="preserve">take in response to that area </w:t>
      </w:r>
      <w:r w:rsidRPr="00E66718">
        <w:t>to improve</w:t>
      </w:r>
      <w:r>
        <w:t xml:space="preserve"> or monitor</w:t>
      </w:r>
      <w:r w:rsidRPr="00E66718">
        <w:t xml:space="preserve"> the program.</w:t>
      </w:r>
    </w:p>
    <w:p w14:paraId="5DE78A60" w14:textId="23534670" w:rsidR="00E66718" w:rsidRPr="004F2901" w:rsidRDefault="00E66718" w:rsidP="009D569D">
      <w:pPr>
        <w:pStyle w:val="ListParagraph"/>
        <w:numPr>
          <w:ilvl w:val="0"/>
          <w:numId w:val="21"/>
        </w:numPr>
        <w:spacing w:line="240" w:lineRule="auto"/>
        <w:ind w:left="1080"/>
        <w:rPr>
          <w:b/>
        </w:rPr>
      </w:pPr>
      <w:r w:rsidRPr="00E66718">
        <w:t xml:space="preserve">Identify a person or group responsible for carrying out </w:t>
      </w:r>
      <w:r w:rsidR="00BC324E">
        <w:t xml:space="preserve">each </w:t>
      </w:r>
      <w:r w:rsidRPr="00E66718">
        <w:t>step</w:t>
      </w:r>
      <w:r>
        <w:t xml:space="preserve"> of the action plan</w:t>
      </w:r>
      <w:r w:rsidRPr="00E66718">
        <w:t>.</w:t>
      </w:r>
    </w:p>
    <w:p w14:paraId="4CC20B5B" w14:textId="26F45806" w:rsidR="004F2901" w:rsidRPr="00A12DA2" w:rsidRDefault="004F2901" w:rsidP="009D569D">
      <w:pPr>
        <w:pStyle w:val="ListParagraph"/>
        <w:numPr>
          <w:ilvl w:val="0"/>
          <w:numId w:val="21"/>
        </w:numPr>
        <w:spacing w:line="240" w:lineRule="auto"/>
        <w:ind w:left="1080"/>
        <w:rPr>
          <w:b/>
        </w:rPr>
      </w:pPr>
      <w:r w:rsidRPr="00281BC6">
        <w:rPr>
          <w:b/>
          <w:bCs/>
        </w:rPr>
        <w:t>Examples</w:t>
      </w:r>
      <w:r>
        <w:t>:</w:t>
      </w:r>
    </w:p>
    <w:p w14:paraId="7106F179" w14:textId="17C59416" w:rsidR="004F2901" w:rsidRDefault="004F2901" w:rsidP="009D569D">
      <w:pPr>
        <w:pStyle w:val="ListParagraph"/>
        <w:numPr>
          <w:ilvl w:val="0"/>
          <w:numId w:val="14"/>
        </w:numPr>
        <w:spacing w:line="240" w:lineRule="auto"/>
      </w:pPr>
      <w:r>
        <w:t>Monitor/Enhance: Students met our target; capstone instructors will re-assess this outcome in 2 years and will assess a different outcome next year. The graduate committee will encourage instructors in other courses to use similar activities in earlier classes to expand success in this area.</w:t>
      </w:r>
    </w:p>
    <w:p w14:paraId="326A92B0" w14:textId="30598ACC" w:rsidR="004F2901" w:rsidRDefault="004F2901" w:rsidP="009D569D">
      <w:pPr>
        <w:pStyle w:val="ListParagraph"/>
        <w:numPr>
          <w:ilvl w:val="0"/>
          <w:numId w:val="14"/>
        </w:numPr>
        <w:spacing w:line="240" w:lineRule="auto"/>
      </w:pPr>
      <w:r>
        <w:t>Remediate: Scores fell below our target. The instructor in course X will add activities related this learning outcome in the Fall and we will re-assess in Winter.</w:t>
      </w:r>
    </w:p>
    <w:p w14:paraId="3D8A3AC9" w14:textId="362C9A78" w:rsidR="004F2901" w:rsidRPr="00E66718" w:rsidRDefault="004F2901" w:rsidP="009D569D">
      <w:pPr>
        <w:pStyle w:val="ListParagraph"/>
        <w:numPr>
          <w:ilvl w:val="0"/>
          <w:numId w:val="14"/>
        </w:numPr>
        <w:spacing w:line="240" w:lineRule="auto"/>
      </w:pPr>
      <w:r>
        <w:t>Remediate: The project/rubric/test used to gather data was problematic. The undergraduate committee will revise/replace it and re-assess in Winter semester.</w:t>
      </w:r>
    </w:p>
    <w:p w14:paraId="16B46469" w14:textId="7B7038D8" w:rsidR="00947D06" w:rsidRPr="00947D06" w:rsidRDefault="006F4D07" w:rsidP="00853A52">
      <w:pPr>
        <w:pStyle w:val="Heading3"/>
        <w:numPr>
          <w:ilvl w:val="0"/>
          <w:numId w:val="0"/>
        </w:numPr>
        <w:rPr>
          <w:b w:val="0"/>
        </w:rPr>
      </w:pPr>
      <w:r>
        <w:rPr>
          <w:b w:val="0"/>
        </w:rPr>
        <w:t>6.3</w:t>
      </w:r>
      <w:r w:rsidR="00853A52" w:rsidRPr="00853A52">
        <w:rPr>
          <w:b w:val="0"/>
        </w:rPr>
        <w:t>.</w:t>
      </w:r>
      <w:r w:rsidR="00463832">
        <w:rPr>
          <w:b w:val="0"/>
        </w:rPr>
        <w:t>5</w:t>
      </w:r>
      <w:r w:rsidR="00853A52" w:rsidRPr="00853A52">
        <w:rPr>
          <w:b w:val="0"/>
        </w:rPr>
        <w:tab/>
      </w:r>
      <w:r w:rsidR="005E33E9">
        <w:t>In</w:t>
      </w:r>
      <w:r w:rsidR="00947D06" w:rsidRPr="00947D06">
        <w:t xml:space="preserve"> </w:t>
      </w:r>
      <w:r w:rsidR="006C6C3A">
        <w:t>“</w:t>
      </w:r>
      <w:r w:rsidR="00947D06" w:rsidRPr="00947D06">
        <w:t>Timeline</w:t>
      </w:r>
      <w:r w:rsidR="008075B7">
        <w:t xml:space="preserve"> </w:t>
      </w:r>
      <w:r w:rsidR="008075B7" w:rsidRPr="008075B7">
        <w:rPr>
          <w:shd w:val="clear" w:color="auto" w:fill="FFFFFF"/>
        </w:rPr>
        <w:t>for Action Plan Implementation</w:t>
      </w:r>
      <w:r w:rsidR="006C6C3A">
        <w:t>”</w:t>
      </w:r>
      <w:r w:rsidR="00AD48C9">
        <w:t>, please</w:t>
      </w:r>
      <w:r w:rsidR="005E33E9">
        <w:t>:</w:t>
      </w:r>
    </w:p>
    <w:p w14:paraId="217CDA53" w14:textId="06193B9F" w:rsidR="008075B7" w:rsidRDefault="00A12DA2" w:rsidP="009D569D">
      <w:pPr>
        <w:pStyle w:val="ListParagraph"/>
        <w:numPr>
          <w:ilvl w:val="0"/>
          <w:numId w:val="26"/>
        </w:numPr>
        <w:spacing w:line="240" w:lineRule="auto"/>
      </w:pPr>
      <w:r>
        <w:t>Specify</w:t>
      </w:r>
      <w:r w:rsidR="008075B7" w:rsidRPr="008075B7">
        <w:t xml:space="preserve"> the program’s schedule for implementing the action plan and </w:t>
      </w:r>
      <w:r>
        <w:t>re-assessing</w:t>
      </w:r>
      <w:r w:rsidR="008075B7" w:rsidRPr="008075B7">
        <w:t xml:space="preserve"> the learning outcome</w:t>
      </w:r>
      <w:r w:rsidR="008075B7">
        <w:t>.</w:t>
      </w:r>
    </w:p>
    <w:p w14:paraId="4DD0753F" w14:textId="1E190950" w:rsidR="00E26A1C" w:rsidRDefault="00393B37" w:rsidP="00463832">
      <w:pPr>
        <w:pStyle w:val="ListParagraph"/>
        <w:numPr>
          <w:ilvl w:val="0"/>
          <w:numId w:val="26"/>
        </w:numPr>
        <w:spacing w:line="240" w:lineRule="auto"/>
      </w:pPr>
      <w:r>
        <w:t xml:space="preserve">NB: </w:t>
      </w:r>
      <w:r w:rsidR="00512031">
        <w:t xml:space="preserve">“Timeline” is combined with the Action Plan in </w:t>
      </w:r>
      <w:r w:rsidR="00512031" w:rsidRPr="00147D71">
        <w:rPr>
          <w:b/>
          <w:bCs/>
        </w:rPr>
        <w:t>Student Support</w:t>
      </w:r>
      <w:r w:rsidR="00147D71">
        <w:rPr>
          <w:b/>
          <w:bCs/>
        </w:rPr>
        <w:t xml:space="preserve"> programs’</w:t>
      </w:r>
      <w:r w:rsidR="00512031">
        <w:t xml:space="preserve"> </w:t>
      </w:r>
      <w:r>
        <w:t>assessment plan.</w:t>
      </w:r>
    </w:p>
    <w:p w14:paraId="64A385F7" w14:textId="5A10DE4D" w:rsidR="00DC72F2" w:rsidRDefault="00DC72F2" w:rsidP="009D569D">
      <w:pPr>
        <w:pStyle w:val="Heading1"/>
      </w:pPr>
      <w:r w:rsidRPr="00DC72F2">
        <w:lastRenderedPageBreak/>
        <w:t>Stakeholder Engagement</w:t>
      </w:r>
    </w:p>
    <w:p w14:paraId="542D06E3" w14:textId="56FB55A3" w:rsidR="00DC72F2" w:rsidRPr="001C2BF6" w:rsidRDefault="00DC72F2" w:rsidP="00DC72F2">
      <w:pPr>
        <w:rPr>
          <w:i/>
          <w:iCs/>
        </w:rPr>
      </w:pPr>
      <w:r w:rsidRPr="001C2BF6">
        <w:rPr>
          <w:i/>
          <w:iCs/>
        </w:rPr>
        <w:t>Stakeholder engagement identifies the groups that may play a role in choosing, implementing, interpreting, or acting on your assessment activities and how your program plans to actively involve them at appropriate points in your assessment plan.</w:t>
      </w:r>
    </w:p>
    <w:p w14:paraId="0311219D" w14:textId="2631332A" w:rsidR="00DC72F2" w:rsidRDefault="00DC72F2" w:rsidP="009D569D">
      <w:pPr>
        <w:pStyle w:val="Heading2"/>
      </w:pPr>
      <w:r>
        <w:t>Guiding questions</w:t>
      </w:r>
    </w:p>
    <w:p w14:paraId="23ADA281" w14:textId="5527CD62" w:rsidR="00DC72F2" w:rsidRDefault="00DC72F2" w:rsidP="009D569D">
      <w:pPr>
        <w:pStyle w:val="ListParagraph"/>
        <w:numPr>
          <w:ilvl w:val="0"/>
          <w:numId w:val="28"/>
        </w:numPr>
      </w:pPr>
      <w:r>
        <w:t xml:space="preserve">Who has an active interest in the success </w:t>
      </w:r>
      <w:r w:rsidR="00D86812">
        <w:t>of</w:t>
      </w:r>
      <w:r>
        <w:t xml:space="preserve"> the program and can positively contribute to discussions about assessment?</w:t>
      </w:r>
    </w:p>
    <w:p w14:paraId="76129365" w14:textId="30E048D4" w:rsidR="00DC72F2" w:rsidRDefault="00DC72F2" w:rsidP="009D569D">
      <w:pPr>
        <w:pStyle w:val="ListParagraph"/>
        <w:numPr>
          <w:ilvl w:val="0"/>
          <w:numId w:val="28"/>
        </w:numPr>
      </w:pPr>
      <w:r>
        <w:t xml:space="preserve">At what point(s) in the assessment process can each group productively contribute? Common points include </w:t>
      </w:r>
      <w:r w:rsidR="0000153F">
        <w:t xml:space="preserve">creating or </w:t>
      </w:r>
      <w:r>
        <w:t xml:space="preserve">revising mission, outcomes, </w:t>
      </w:r>
      <w:r w:rsidR="00ED03D0">
        <w:t xml:space="preserve">and </w:t>
      </w:r>
      <w:r>
        <w:t>curriculum maps</w:t>
      </w:r>
      <w:r w:rsidR="00E002DC">
        <w:t>/activity-to-goal grids</w:t>
      </w:r>
      <w:r>
        <w:t xml:space="preserve"> prioritizing the outcomes</w:t>
      </w:r>
      <w:r w:rsidR="00ED03D0">
        <w:t xml:space="preserve"> or goals</w:t>
      </w:r>
      <w:r>
        <w:t xml:space="preserve"> to assess</w:t>
      </w:r>
      <w:r w:rsidR="00ED03D0">
        <w:t>;</w:t>
      </w:r>
      <w:r>
        <w:t xml:space="preserve"> selecting assessment methods</w:t>
      </w:r>
      <w:r w:rsidR="00ED03D0">
        <w:t>;</w:t>
      </w:r>
      <w:r>
        <w:t xml:space="preserve"> collecting data</w:t>
      </w:r>
      <w:r w:rsidR="00ED03D0">
        <w:t>;</w:t>
      </w:r>
      <w:r>
        <w:t xml:space="preserve"> interpreting the results</w:t>
      </w:r>
      <w:r w:rsidR="00ED03D0">
        <w:t>;</w:t>
      </w:r>
      <w:r>
        <w:t xml:space="preserve"> and identifying appropriate actions in response to the results.</w:t>
      </w:r>
    </w:p>
    <w:p w14:paraId="2914AC48" w14:textId="06A674FB" w:rsidR="00DC72F2" w:rsidRDefault="00DC72F2" w:rsidP="009D569D">
      <w:pPr>
        <w:pStyle w:val="ListParagraph"/>
        <w:numPr>
          <w:ilvl w:val="0"/>
          <w:numId w:val="28"/>
        </w:numPr>
      </w:pPr>
      <w:r>
        <w:t>What are productive and efficient ways to engage each stakeholder group?</w:t>
      </w:r>
    </w:p>
    <w:p w14:paraId="488486C8" w14:textId="3775374E" w:rsidR="00DC72F2" w:rsidRDefault="00DC72F2" w:rsidP="009D569D">
      <w:pPr>
        <w:pStyle w:val="Heading2"/>
      </w:pPr>
      <w:r>
        <w:t>Pitfalls to avoid</w:t>
      </w:r>
    </w:p>
    <w:p w14:paraId="5628B3F1" w14:textId="3C1A4F6B" w:rsidR="00813490" w:rsidRDefault="00813490" w:rsidP="009D569D">
      <w:pPr>
        <w:pStyle w:val="ListParagraph"/>
        <w:numPr>
          <w:ilvl w:val="0"/>
          <w:numId w:val="19"/>
        </w:numPr>
      </w:pPr>
      <w:r>
        <w:t>Passive reporting, where information is published or sent to stakeholders but not actively discussed with them to get their feedback and perspectives.</w:t>
      </w:r>
    </w:p>
    <w:p w14:paraId="5EB01E62" w14:textId="061260C7" w:rsidR="00335B0E" w:rsidRDefault="00DC72F2" w:rsidP="009D569D">
      <w:pPr>
        <w:pStyle w:val="Heading2"/>
        <w:ind w:left="1080" w:hanging="720"/>
      </w:pPr>
      <w:r w:rsidRPr="00335B0E">
        <w:t xml:space="preserve">Stakeholder Engagement items have </w:t>
      </w:r>
      <w:r w:rsidR="00845329" w:rsidRPr="00335B0E">
        <w:t>three</w:t>
      </w:r>
      <w:r w:rsidRPr="00335B0E">
        <w:t xml:space="preserve"> parts to them</w:t>
      </w:r>
      <w:r w:rsidR="0011675E">
        <w:t>:</w:t>
      </w:r>
      <w:r w:rsidR="00845329" w:rsidRPr="00335B0E">
        <w:t xml:space="preserve"> </w:t>
      </w:r>
    </w:p>
    <w:p w14:paraId="3751FC10" w14:textId="23DBDD84" w:rsidR="00845329" w:rsidRPr="00335B0E" w:rsidRDefault="00335B0E" w:rsidP="009D569D">
      <w:pPr>
        <w:pStyle w:val="Heading3"/>
        <w:ind w:left="1080"/>
        <w:rPr>
          <w:b w:val="0"/>
        </w:rPr>
      </w:pPr>
      <w:r w:rsidRPr="00335B0E">
        <w:t xml:space="preserve">In </w:t>
      </w:r>
      <w:r w:rsidR="00845329" w:rsidRPr="00335B0E">
        <w:t>Stakeholder Groups</w:t>
      </w:r>
      <w:r w:rsidRPr="00335B0E">
        <w:t xml:space="preserve">, </w:t>
      </w:r>
      <w:r w:rsidRPr="00335B0E">
        <w:rPr>
          <w:b w:val="0"/>
        </w:rPr>
        <w:t xml:space="preserve">please select all groups </w:t>
      </w:r>
      <w:r w:rsidR="001B0956">
        <w:rPr>
          <w:b w:val="0"/>
        </w:rPr>
        <w:t>that</w:t>
      </w:r>
      <w:r w:rsidRPr="00335B0E">
        <w:rPr>
          <w:b w:val="0"/>
        </w:rPr>
        <w:t xml:space="preserve"> </w:t>
      </w:r>
      <w:r w:rsidR="001B0956">
        <w:rPr>
          <w:b w:val="0"/>
        </w:rPr>
        <w:t>have a</w:t>
      </w:r>
      <w:r w:rsidR="003D1EA7">
        <w:rPr>
          <w:b w:val="0"/>
        </w:rPr>
        <w:t xml:space="preserve"> key interest in your program’s design and delivery</w:t>
      </w:r>
      <w:r w:rsidRPr="00335B0E">
        <w:rPr>
          <w:b w:val="0"/>
        </w:rPr>
        <w:t xml:space="preserve">. If a group </w:t>
      </w:r>
      <w:proofErr w:type="gramStart"/>
      <w:r w:rsidRPr="00335B0E">
        <w:rPr>
          <w:b w:val="0"/>
        </w:rPr>
        <w:t>isn’t</w:t>
      </w:r>
      <w:proofErr w:type="gramEnd"/>
      <w:r w:rsidRPr="00335B0E">
        <w:rPr>
          <w:b w:val="0"/>
        </w:rPr>
        <w:t xml:space="preserve"> listed, you can select “other” and explain who that group is in the next section.</w:t>
      </w:r>
      <w:r w:rsidR="00266F07">
        <w:rPr>
          <w:b w:val="0"/>
        </w:rPr>
        <w:t xml:space="preserve"> (Available AY21-22 to try out, required in AY22-23)</w:t>
      </w:r>
    </w:p>
    <w:p w14:paraId="083CBEC8" w14:textId="77777777" w:rsidR="00335B0E" w:rsidRDefault="00335B0E" w:rsidP="00B67117">
      <w:pPr>
        <w:ind w:left="1080" w:hanging="720"/>
      </w:pPr>
    </w:p>
    <w:p w14:paraId="44263A0D" w14:textId="2F978A77" w:rsidR="00DC72F2" w:rsidRDefault="00B67117" w:rsidP="00B67117">
      <w:pPr>
        <w:ind w:left="1080" w:hanging="720"/>
      </w:pPr>
      <w:r>
        <w:t>7</w:t>
      </w:r>
      <w:r w:rsidR="00335B0E">
        <w:t>.3.2</w:t>
      </w:r>
      <w:r w:rsidR="00335B0E">
        <w:tab/>
        <w:t xml:space="preserve">In </w:t>
      </w:r>
      <w:r w:rsidR="00335B0E" w:rsidRPr="00335B0E">
        <w:rPr>
          <w:b/>
        </w:rPr>
        <w:t>Engagement Plan</w:t>
      </w:r>
      <w:r w:rsidR="00335B0E">
        <w:t xml:space="preserve">, please describe </w:t>
      </w:r>
      <w:r w:rsidR="00335B0E" w:rsidRPr="00335B0E">
        <w:rPr>
          <w:u w:val="single"/>
        </w:rPr>
        <w:t>how</w:t>
      </w:r>
      <w:r w:rsidR="00335B0E">
        <w:t xml:space="preserve"> and </w:t>
      </w:r>
      <w:r w:rsidR="00335B0E" w:rsidRPr="00335B0E">
        <w:rPr>
          <w:u w:val="single"/>
        </w:rPr>
        <w:t>when</w:t>
      </w:r>
      <w:r w:rsidR="00335B0E">
        <w:t xml:space="preserve"> </w:t>
      </w:r>
      <w:proofErr w:type="gramStart"/>
      <w:r w:rsidR="00335B0E">
        <w:t>you’ll</w:t>
      </w:r>
      <w:proofErr w:type="gramEnd"/>
      <w:r w:rsidR="00335B0E">
        <w:t xml:space="preserve"> share your assessment activities with </w:t>
      </w:r>
      <w:r w:rsidR="003D1EA7">
        <w:t>at least one</w:t>
      </w:r>
      <w:r w:rsidR="00335B0E">
        <w:t xml:space="preserve"> stakeholder group that you selected and how you’ll gather their feedback. Think about what information will interest them and what perspectives or information you would like from them as you decide how to engage with them.</w:t>
      </w:r>
      <w:r w:rsidR="00266F07">
        <w:t xml:space="preserve"> </w:t>
      </w:r>
    </w:p>
    <w:p w14:paraId="3ED2F169" w14:textId="48C0A9FB" w:rsidR="00335B0E" w:rsidRPr="00D743CF" w:rsidRDefault="00335B0E" w:rsidP="00B67117">
      <w:pPr>
        <w:spacing w:after="0"/>
        <w:ind w:left="792" w:firstLine="288"/>
        <w:rPr>
          <w:rFonts w:ascii="Arial" w:hAnsi="Arial" w:cs="Arial"/>
          <w:b/>
          <w:bCs/>
          <w:i/>
          <w:iCs/>
          <w:color w:val="555555"/>
          <w:sz w:val="19"/>
          <w:szCs w:val="19"/>
          <w:shd w:val="clear" w:color="auto" w:fill="FFFFFF"/>
        </w:rPr>
      </w:pPr>
      <w:r w:rsidRPr="00D743CF">
        <w:rPr>
          <w:b/>
          <w:bCs/>
        </w:rPr>
        <w:t xml:space="preserve">Examples: </w:t>
      </w:r>
    </w:p>
    <w:p w14:paraId="39C80CEE" w14:textId="77777777" w:rsidR="00335B0E" w:rsidRPr="00335B0E" w:rsidRDefault="00335B0E" w:rsidP="009D569D">
      <w:pPr>
        <w:pStyle w:val="ListParagraph"/>
        <w:numPr>
          <w:ilvl w:val="1"/>
          <w:numId w:val="23"/>
        </w:numPr>
        <w:ind w:left="1440"/>
        <w:rPr>
          <w:rFonts w:cstheme="minorHAnsi"/>
          <w:iCs/>
          <w:szCs w:val="19"/>
          <w:shd w:val="clear" w:color="auto" w:fill="FFFFFF"/>
        </w:rPr>
      </w:pPr>
      <w:r w:rsidRPr="00335B0E">
        <w:rPr>
          <w:rFonts w:cstheme="minorHAnsi"/>
          <w:iCs/>
          <w:szCs w:val="19"/>
          <w:shd w:val="clear" w:color="auto" w:fill="FFFFFF"/>
        </w:rPr>
        <w:t xml:space="preserve">Program will hold focus groups with students every October; feedback will be recorded in anonymized notes. </w:t>
      </w:r>
    </w:p>
    <w:p w14:paraId="11DBBED2" w14:textId="77777777" w:rsidR="00335B0E" w:rsidRPr="00335B0E" w:rsidRDefault="00335B0E" w:rsidP="009D569D">
      <w:pPr>
        <w:pStyle w:val="ListParagraph"/>
        <w:numPr>
          <w:ilvl w:val="1"/>
          <w:numId w:val="23"/>
        </w:numPr>
        <w:ind w:left="1440"/>
        <w:rPr>
          <w:rFonts w:cstheme="minorHAnsi"/>
          <w:iCs/>
          <w:szCs w:val="19"/>
          <w:shd w:val="clear" w:color="auto" w:fill="FFFFFF"/>
        </w:rPr>
      </w:pPr>
      <w:r w:rsidRPr="00335B0E">
        <w:rPr>
          <w:rFonts w:cstheme="minorHAnsi"/>
          <w:iCs/>
          <w:szCs w:val="19"/>
          <w:shd w:val="clear" w:color="auto" w:fill="FFFFFF"/>
        </w:rPr>
        <w:t xml:space="preserve">Faculty will receive a written report and will discuss at faculty meetings each semester. Feedback will be recorded in meeting minutes </w:t>
      </w:r>
    </w:p>
    <w:p w14:paraId="5418F739" w14:textId="77777777" w:rsidR="00335B0E" w:rsidRPr="00335B0E" w:rsidRDefault="00335B0E" w:rsidP="009D569D">
      <w:pPr>
        <w:pStyle w:val="ListParagraph"/>
        <w:numPr>
          <w:ilvl w:val="1"/>
          <w:numId w:val="23"/>
        </w:numPr>
        <w:ind w:left="1440"/>
        <w:rPr>
          <w:rFonts w:cstheme="minorHAnsi"/>
          <w:iCs/>
          <w:szCs w:val="19"/>
          <w:shd w:val="clear" w:color="auto" w:fill="FFFFFF"/>
        </w:rPr>
      </w:pPr>
      <w:r w:rsidRPr="00335B0E">
        <w:rPr>
          <w:rFonts w:cstheme="minorHAnsi"/>
          <w:iCs/>
          <w:szCs w:val="19"/>
          <w:shd w:val="clear" w:color="auto" w:fill="FFFFFF"/>
        </w:rPr>
        <w:t xml:space="preserve">Employers/advisory boards will receive a survey each July that asks for comments on relevant excerpts of the assessment plan/results/action plan to gather feedback and interpretation. </w:t>
      </w:r>
    </w:p>
    <w:p w14:paraId="1DEEB5B1" w14:textId="67069032" w:rsidR="00335B0E" w:rsidRDefault="00497DFB" w:rsidP="00B67117">
      <w:pPr>
        <w:ind w:left="1080"/>
        <w:rPr>
          <w:rFonts w:cstheme="minorHAnsi"/>
          <w:iCs/>
          <w:szCs w:val="19"/>
          <w:shd w:val="clear" w:color="auto" w:fill="FFFFFF"/>
        </w:rPr>
      </w:pPr>
      <w:r>
        <w:rPr>
          <w:rFonts w:cstheme="minorHAnsi"/>
          <w:iCs/>
          <w:szCs w:val="19"/>
          <w:shd w:val="clear" w:color="auto" w:fill="FFFFFF"/>
        </w:rPr>
        <w:t>Note that you can</w:t>
      </w:r>
      <w:r w:rsidR="00335B0E" w:rsidRPr="00497DFB">
        <w:rPr>
          <w:rFonts w:cstheme="minorHAnsi"/>
          <w:iCs/>
          <w:szCs w:val="19"/>
          <w:shd w:val="clear" w:color="auto" w:fill="FFFFFF"/>
        </w:rPr>
        <w:t xml:space="preserve"> attach related documents, such as handouts or reports shared with your stakeholders or survey and focus group questions, as supplemental information.</w:t>
      </w:r>
    </w:p>
    <w:p w14:paraId="7D0B5FFD" w14:textId="14913DF7" w:rsidR="00932B02" w:rsidRDefault="00A90AF3" w:rsidP="00A90AF3">
      <w:pPr>
        <w:ind w:left="1170" w:hanging="810"/>
        <w:rPr>
          <w:rFonts w:cstheme="minorHAnsi"/>
          <w:iCs/>
          <w:szCs w:val="19"/>
          <w:shd w:val="clear" w:color="auto" w:fill="FFFFFF"/>
        </w:rPr>
      </w:pPr>
      <w:r>
        <w:rPr>
          <w:rFonts w:cstheme="minorHAnsi"/>
          <w:b/>
          <w:iCs/>
          <w:szCs w:val="19"/>
          <w:shd w:val="clear" w:color="auto" w:fill="FFFFFF"/>
        </w:rPr>
        <w:lastRenderedPageBreak/>
        <w:t>7.3.3</w:t>
      </w:r>
      <w:r>
        <w:rPr>
          <w:rFonts w:cstheme="minorHAnsi"/>
          <w:b/>
          <w:iCs/>
          <w:szCs w:val="19"/>
          <w:shd w:val="clear" w:color="auto" w:fill="FFFFFF"/>
        </w:rPr>
        <w:tab/>
      </w:r>
      <w:r w:rsidR="00932B02" w:rsidRPr="00932B02">
        <w:rPr>
          <w:rFonts w:cstheme="minorHAnsi"/>
          <w:b/>
          <w:iCs/>
          <w:szCs w:val="19"/>
          <w:shd w:val="clear" w:color="auto" w:fill="FFFFFF"/>
        </w:rPr>
        <w:t>In Stakeholder Feedback</w:t>
      </w:r>
      <w:r w:rsidR="00932B02">
        <w:rPr>
          <w:rFonts w:cstheme="minorHAnsi"/>
          <w:iCs/>
          <w:szCs w:val="19"/>
          <w:shd w:val="clear" w:color="auto" w:fill="FFFFFF"/>
        </w:rPr>
        <w:t xml:space="preserve">, please summarize the feedback, comments, or ideas your stakeholder group(s) provided about your assessment activities or your program. If possible, indicate which ideas </w:t>
      </w:r>
      <w:r w:rsidR="00D743CF">
        <w:rPr>
          <w:rFonts w:cstheme="minorHAnsi"/>
          <w:iCs/>
          <w:szCs w:val="19"/>
          <w:shd w:val="clear" w:color="auto" w:fill="FFFFFF"/>
        </w:rPr>
        <w:t>you will</w:t>
      </w:r>
      <w:r w:rsidR="00932B02">
        <w:rPr>
          <w:rFonts w:cstheme="minorHAnsi"/>
          <w:iCs/>
          <w:szCs w:val="19"/>
          <w:shd w:val="clear" w:color="auto" w:fill="FFFFFF"/>
        </w:rPr>
        <w:t xml:space="preserve"> consider further or implement.</w:t>
      </w:r>
      <w:r w:rsidR="00266F07">
        <w:rPr>
          <w:rFonts w:cstheme="minorHAnsi"/>
          <w:iCs/>
          <w:szCs w:val="19"/>
          <w:shd w:val="clear" w:color="auto" w:fill="FFFFFF"/>
        </w:rPr>
        <w:t xml:space="preserve"> </w:t>
      </w:r>
      <w:r w:rsidR="00266F07" w:rsidRPr="00266F07">
        <w:t xml:space="preserve">(Available </w:t>
      </w:r>
      <w:r w:rsidR="00266F07">
        <w:t>AY22-23</w:t>
      </w:r>
      <w:r w:rsidR="00266F07" w:rsidRPr="00266F07">
        <w:t xml:space="preserve"> to try out, required in </w:t>
      </w:r>
      <w:r w:rsidR="00266F07">
        <w:t>AY23-24</w:t>
      </w:r>
      <w:r w:rsidR="00266F07" w:rsidRPr="00266F07">
        <w:t>)</w:t>
      </w:r>
    </w:p>
    <w:p w14:paraId="0991BB4A" w14:textId="2390975C" w:rsidR="00932B02" w:rsidRPr="00497DFB" w:rsidRDefault="00932B02" w:rsidP="00497DFB">
      <w:pPr>
        <w:rPr>
          <w:rFonts w:cstheme="minorHAnsi"/>
          <w:sz w:val="28"/>
        </w:rPr>
      </w:pPr>
      <w:r>
        <w:rPr>
          <w:rFonts w:cstheme="minorHAnsi"/>
          <w:iCs/>
          <w:szCs w:val="19"/>
          <w:shd w:val="clear" w:color="auto" w:fill="FFFFFF"/>
        </w:rPr>
        <w:t xml:space="preserve"> </w:t>
      </w:r>
    </w:p>
    <w:p w14:paraId="136C455D" w14:textId="08898D75" w:rsidR="006409AB" w:rsidRPr="00947D06" w:rsidRDefault="006409AB" w:rsidP="009D569D">
      <w:pPr>
        <w:pStyle w:val="Heading1"/>
      </w:pPr>
      <w:r>
        <w:t>Assessment Planner</w:t>
      </w:r>
    </w:p>
    <w:p w14:paraId="3E7FEB24" w14:textId="236314CC" w:rsidR="00145E1D" w:rsidRPr="00145E1D" w:rsidRDefault="00145E1D" w:rsidP="00145E1D">
      <w:pPr>
        <w:rPr>
          <w:rFonts w:cstheme="minorHAnsi"/>
          <w:i/>
          <w:iCs/>
          <w:shd w:val="clear" w:color="auto" w:fill="FFFFFF"/>
        </w:rPr>
      </w:pPr>
      <w:r w:rsidRPr="00145E1D">
        <w:rPr>
          <w:rFonts w:cstheme="minorHAnsi"/>
          <w:i/>
        </w:rPr>
        <w:t xml:space="preserve">An “assessment planner” </w:t>
      </w:r>
      <w:r w:rsidRPr="00145E1D">
        <w:rPr>
          <w:rFonts w:cstheme="minorHAnsi"/>
          <w:i/>
          <w:iCs/>
          <w:shd w:val="clear" w:color="auto" w:fill="FFFFFF"/>
        </w:rPr>
        <w:t>is any individual in your program who is actively engaged in designing, managing</w:t>
      </w:r>
      <w:r w:rsidR="00BF422B">
        <w:rPr>
          <w:rFonts w:cstheme="minorHAnsi"/>
          <w:i/>
          <w:iCs/>
          <w:shd w:val="clear" w:color="auto" w:fill="FFFFFF"/>
        </w:rPr>
        <w:t>,</w:t>
      </w:r>
      <w:r w:rsidRPr="00145E1D">
        <w:rPr>
          <w:rFonts w:cstheme="minorHAnsi"/>
          <w:i/>
          <w:iCs/>
          <w:shd w:val="clear" w:color="auto" w:fill="FFFFFF"/>
        </w:rPr>
        <w:t xml:space="preserve"> or responding to the program assessment process. This work ranges from setting the mission statement, learning outcomes, or assessment methods to coordinating the curriculum map, </w:t>
      </w:r>
      <w:proofErr w:type="gramStart"/>
      <w:r w:rsidRPr="00145E1D">
        <w:rPr>
          <w:rFonts w:cstheme="minorHAnsi"/>
          <w:i/>
          <w:iCs/>
          <w:shd w:val="clear" w:color="auto" w:fill="FFFFFF"/>
        </w:rPr>
        <w:t>analyzing</w:t>
      </w:r>
      <w:proofErr w:type="gramEnd"/>
      <w:r w:rsidRPr="00145E1D">
        <w:rPr>
          <w:rFonts w:cstheme="minorHAnsi"/>
          <w:i/>
          <w:iCs/>
          <w:shd w:val="clear" w:color="auto" w:fill="FFFFFF"/>
        </w:rPr>
        <w:t xml:space="preserve"> or interpreting data, planning actions based on the results, and communicating with colleagues and other stakeholders about any phase of that process. </w:t>
      </w:r>
    </w:p>
    <w:p w14:paraId="27E23749" w14:textId="1FAAAD51" w:rsidR="00145E1D" w:rsidRPr="00145E1D" w:rsidRDefault="00145E1D" w:rsidP="009D569D">
      <w:pPr>
        <w:pStyle w:val="Heading2"/>
      </w:pPr>
      <w:r w:rsidRPr="00145E1D">
        <w:t>Guiding questions</w:t>
      </w:r>
    </w:p>
    <w:p w14:paraId="2CD0861C" w14:textId="4B8F8365" w:rsidR="0075371D" w:rsidRDefault="00145E1D" w:rsidP="009D569D">
      <w:pPr>
        <w:pStyle w:val="ListParagraph"/>
        <w:numPr>
          <w:ilvl w:val="0"/>
          <w:numId w:val="29"/>
        </w:numPr>
        <w:spacing w:line="240" w:lineRule="auto"/>
      </w:pPr>
      <w:r>
        <w:t>Who are</w:t>
      </w:r>
      <w:r w:rsidR="0075371D" w:rsidRPr="0075371D">
        <w:t xml:space="preserve"> the key individuals in your program who actively </w:t>
      </w:r>
      <w:r>
        <w:rPr>
          <w:rFonts w:cstheme="minorHAnsi"/>
          <w:iCs/>
          <w:shd w:val="clear" w:color="auto" w:fill="FFFFFF"/>
        </w:rPr>
        <w:t>design</w:t>
      </w:r>
      <w:r w:rsidR="0075371D" w:rsidRPr="0075371D">
        <w:rPr>
          <w:rFonts w:cstheme="minorHAnsi"/>
          <w:iCs/>
          <w:shd w:val="clear" w:color="auto" w:fill="FFFFFF"/>
        </w:rPr>
        <w:t xml:space="preserve">, </w:t>
      </w:r>
      <w:r>
        <w:rPr>
          <w:rFonts w:cstheme="minorHAnsi"/>
          <w:iCs/>
          <w:shd w:val="clear" w:color="auto" w:fill="FFFFFF"/>
        </w:rPr>
        <w:t>manage,</w:t>
      </w:r>
      <w:r w:rsidR="0075371D" w:rsidRPr="0075371D">
        <w:rPr>
          <w:rFonts w:cstheme="minorHAnsi"/>
          <w:iCs/>
          <w:shd w:val="clear" w:color="auto" w:fill="FFFFFF"/>
        </w:rPr>
        <w:t xml:space="preserve"> </w:t>
      </w:r>
      <w:r>
        <w:rPr>
          <w:rFonts w:cstheme="minorHAnsi"/>
          <w:iCs/>
          <w:shd w:val="clear" w:color="auto" w:fill="FFFFFF"/>
        </w:rPr>
        <w:t>or respond</w:t>
      </w:r>
      <w:r w:rsidR="0075371D" w:rsidRPr="0075371D">
        <w:rPr>
          <w:rFonts w:cstheme="minorHAnsi"/>
          <w:iCs/>
          <w:shd w:val="clear" w:color="auto" w:fill="FFFFFF"/>
        </w:rPr>
        <w:t xml:space="preserve"> to the program </w:t>
      </w:r>
      <w:r>
        <w:rPr>
          <w:rFonts w:cstheme="minorHAnsi"/>
          <w:iCs/>
          <w:shd w:val="clear" w:color="auto" w:fill="FFFFFF"/>
        </w:rPr>
        <w:t>assessment process?</w:t>
      </w:r>
      <w:r w:rsidR="0075371D" w:rsidRPr="0075371D">
        <w:t xml:space="preserve"> </w:t>
      </w:r>
      <w:r>
        <w:t>(</w:t>
      </w:r>
      <w:r w:rsidR="0075371D" w:rsidRPr="0075371D">
        <w:t>There are options for primary and secondary planners to help direct communications, support, and outreach effectively.</w:t>
      </w:r>
      <w:r>
        <w:t>)</w:t>
      </w:r>
    </w:p>
    <w:p w14:paraId="5BB09986" w14:textId="0488C5EE" w:rsidR="00145E1D" w:rsidRDefault="00145E1D" w:rsidP="009D569D">
      <w:pPr>
        <w:pStyle w:val="ListParagraph"/>
        <w:numPr>
          <w:ilvl w:val="0"/>
          <w:numId w:val="29"/>
        </w:numPr>
        <w:spacing w:line="240" w:lineRule="auto"/>
      </w:pPr>
      <w:r>
        <w:t>Who leads your program’s assessment efforts? (Select “primary contact” for these people.)</w:t>
      </w:r>
    </w:p>
    <w:p w14:paraId="7A508AFC" w14:textId="32B3CDAD" w:rsidR="00145E1D" w:rsidRPr="0075371D" w:rsidRDefault="00145E1D" w:rsidP="009D569D">
      <w:pPr>
        <w:pStyle w:val="ListParagraph"/>
        <w:numPr>
          <w:ilvl w:val="0"/>
          <w:numId w:val="29"/>
        </w:numPr>
        <w:spacing w:line="240" w:lineRule="auto"/>
      </w:pPr>
      <w:r>
        <w:t>Who collaborates with or supports your primary planner(s)? (Select “secondary contact” for these people.)</w:t>
      </w:r>
    </w:p>
    <w:p w14:paraId="159AF577" w14:textId="0AEA05A0" w:rsidR="006409AB" w:rsidRDefault="00145E1D" w:rsidP="00967B7E">
      <w:pPr>
        <w:spacing w:line="276" w:lineRule="auto"/>
      </w:pPr>
      <w:r>
        <w:t>Please s</w:t>
      </w:r>
      <w:r w:rsidR="006751C0">
        <w:t>ubmit one item for each person</w:t>
      </w:r>
      <w:r w:rsidR="0075371D">
        <w:t xml:space="preserve"> and </w:t>
      </w:r>
      <w:r w:rsidR="006751C0">
        <w:t>update the item(s)</w:t>
      </w:r>
      <w:r w:rsidR="0075371D">
        <w:t xml:space="preserve"> as needed. The item is short and quick to complete, asking for first and last names, email, primary vs. second contact, and position/status (e.g., faculty, staff, student). </w:t>
      </w:r>
    </w:p>
    <w:sectPr w:rsidR="006409A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37AA" w14:textId="77777777" w:rsidR="00022E54" w:rsidRDefault="00022E54" w:rsidP="005048EF">
      <w:pPr>
        <w:spacing w:after="0" w:line="240" w:lineRule="auto"/>
      </w:pPr>
      <w:r>
        <w:separator/>
      </w:r>
    </w:p>
  </w:endnote>
  <w:endnote w:type="continuationSeparator" w:id="0">
    <w:p w14:paraId="210EEBA6" w14:textId="77777777" w:rsidR="00022E54" w:rsidRDefault="00022E54" w:rsidP="0050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95 UltraBlack">
    <w:altName w:val="Calibri"/>
    <w:panose1 w:val="00000000000000000000"/>
    <w:charset w:val="00"/>
    <w:family w:val="swiss"/>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704294"/>
      <w:docPartObj>
        <w:docPartGallery w:val="Page Numbers (Bottom of Page)"/>
        <w:docPartUnique/>
      </w:docPartObj>
    </w:sdtPr>
    <w:sdtEndPr>
      <w:rPr>
        <w:noProof/>
      </w:rPr>
    </w:sdtEndPr>
    <w:sdtContent>
      <w:p w14:paraId="53321209" w14:textId="77777777" w:rsidR="00915DE3" w:rsidRDefault="00915DE3" w:rsidP="00915DE3">
        <w:pPr>
          <w:pStyle w:val="Footer"/>
        </w:pPr>
      </w:p>
      <w:p w14:paraId="42EAB431" w14:textId="79F0A2F1" w:rsidR="00915DE3" w:rsidRDefault="00E77C30" w:rsidP="00915DE3">
        <w:pPr>
          <w:pStyle w:val="Footer"/>
        </w:pPr>
        <w:r>
          <w:t xml:space="preserve">Revised </w:t>
        </w:r>
        <w:r w:rsidR="00EF2C76">
          <w:t>20</w:t>
        </w:r>
        <w:r w:rsidR="00BA3773">
          <w:t>2</w:t>
        </w:r>
        <w:r w:rsidR="00AB1ABB">
          <w:t>208</w:t>
        </w:r>
        <w:r w:rsidR="00731385">
          <w:t>22</w:t>
        </w:r>
        <w:r w:rsidR="00915DE3">
          <w:tab/>
        </w:r>
        <w:r w:rsidR="00915DE3">
          <w:tab/>
        </w:r>
        <w:r w:rsidR="00915DE3">
          <w:fldChar w:fldCharType="begin"/>
        </w:r>
        <w:r w:rsidR="00915DE3">
          <w:instrText xml:space="preserve"> PAGE   \* MERGEFORMAT </w:instrText>
        </w:r>
        <w:r w:rsidR="00915DE3">
          <w:fldChar w:fldCharType="separate"/>
        </w:r>
        <w:r w:rsidR="000D1A16">
          <w:rPr>
            <w:noProof/>
          </w:rPr>
          <w:t>1</w:t>
        </w:r>
        <w:r w:rsidR="00915DE3">
          <w:rPr>
            <w:noProof/>
          </w:rPr>
          <w:fldChar w:fldCharType="end"/>
        </w:r>
      </w:p>
    </w:sdtContent>
  </w:sdt>
  <w:p w14:paraId="410F9C3C" w14:textId="77777777" w:rsidR="00915DE3" w:rsidRDefault="00915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1D30" w14:textId="77777777" w:rsidR="00022E54" w:rsidRDefault="00022E54" w:rsidP="005048EF">
      <w:pPr>
        <w:spacing w:after="0" w:line="240" w:lineRule="auto"/>
      </w:pPr>
      <w:r>
        <w:separator/>
      </w:r>
    </w:p>
  </w:footnote>
  <w:footnote w:type="continuationSeparator" w:id="0">
    <w:p w14:paraId="47D2778B" w14:textId="77777777" w:rsidR="00022E54" w:rsidRDefault="00022E54" w:rsidP="00504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5E8"/>
    <w:multiLevelType w:val="hybridMultilevel"/>
    <w:tmpl w:val="4830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0923"/>
    <w:multiLevelType w:val="hybridMultilevel"/>
    <w:tmpl w:val="53C65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D45FD"/>
    <w:multiLevelType w:val="hybridMultilevel"/>
    <w:tmpl w:val="9398CC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1535271"/>
    <w:multiLevelType w:val="hybridMultilevel"/>
    <w:tmpl w:val="DA96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AC0E0106"/>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66441DF"/>
    <w:multiLevelType w:val="hybridMultilevel"/>
    <w:tmpl w:val="B916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14C17"/>
    <w:multiLevelType w:val="hybridMultilevel"/>
    <w:tmpl w:val="B13E2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951A2B"/>
    <w:multiLevelType w:val="hybridMultilevel"/>
    <w:tmpl w:val="D4CE7C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794BD6"/>
    <w:multiLevelType w:val="hybridMultilevel"/>
    <w:tmpl w:val="25C09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34076B"/>
    <w:multiLevelType w:val="hybridMultilevel"/>
    <w:tmpl w:val="9876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263CC"/>
    <w:multiLevelType w:val="hybridMultilevel"/>
    <w:tmpl w:val="1446182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C266E84"/>
    <w:multiLevelType w:val="hybridMultilevel"/>
    <w:tmpl w:val="14DA5A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B20824"/>
    <w:multiLevelType w:val="hybridMultilevel"/>
    <w:tmpl w:val="0582875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E25521"/>
    <w:multiLevelType w:val="hybridMultilevel"/>
    <w:tmpl w:val="5B543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05ECF"/>
    <w:multiLevelType w:val="multilevel"/>
    <w:tmpl w:val="5212ECE4"/>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4D1D04C5"/>
    <w:multiLevelType w:val="hybridMultilevel"/>
    <w:tmpl w:val="74FEC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571D72"/>
    <w:multiLevelType w:val="hybridMultilevel"/>
    <w:tmpl w:val="D1205A7A"/>
    <w:lvl w:ilvl="0" w:tplc="5F7A4E48">
      <w:start w:val="1"/>
      <w:numFmt w:val="decimal"/>
      <w:lvlText w:val="%1."/>
      <w:lvlJc w:val="left"/>
      <w:pPr>
        <w:tabs>
          <w:tab w:val="num" w:pos="720"/>
        </w:tabs>
        <w:ind w:left="720" w:hanging="360"/>
      </w:pPr>
    </w:lvl>
    <w:lvl w:ilvl="1" w:tplc="8D08FB46" w:tentative="1">
      <w:start w:val="1"/>
      <w:numFmt w:val="decimal"/>
      <w:lvlText w:val="%2."/>
      <w:lvlJc w:val="left"/>
      <w:pPr>
        <w:tabs>
          <w:tab w:val="num" w:pos="1440"/>
        </w:tabs>
        <w:ind w:left="1440" w:hanging="360"/>
      </w:pPr>
    </w:lvl>
    <w:lvl w:ilvl="2" w:tplc="74683B5A" w:tentative="1">
      <w:start w:val="1"/>
      <w:numFmt w:val="decimal"/>
      <w:lvlText w:val="%3."/>
      <w:lvlJc w:val="left"/>
      <w:pPr>
        <w:tabs>
          <w:tab w:val="num" w:pos="2160"/>
        </w:tabs>
        <w:ind w:left="2160" w:hanging="360"/>
      </w:pPr>
    </w:lvl>
    <w:lvl w:ilvl="3" w:tplc="788C1940" w:tentative="1">
      <w:start w:val="1"/>
      <w:numFmt w:val="decimal"/>
      <w:lvlText w:val="%4."/>
      <w:lvlJc w:val="left"/>
      <w:pPr>
        <w:tabs>
          <w:tab w:val="num" w:pos="2880"/>
        </w:tabs>
        <w:ind w:left="2880" w:hanging="360"/>
      </w:pPr>
    </w:lvl>
    <w:lvl w:ilvl="4" w:tplc="0726BE2C" w:tentative="1">
      <w:start w:val="1"/>
      <w:numFmt w:val="decimal"/>
      <w:lvlText w:val="%5."/>
      <w:lvlJc w:val="left"/>
      <w:pPr>
        <w:tabs>
          <w:tab w:val="num" w:pos="3600"/>
        </w:tabs>
        <w:ind w:left="3600" w:hanging="360"/>
      </w:pPr>
    </w:lvl>
    <w:lvl w:ilvl="5" w:tplc="3C2A9C94" w:tentative="1">
      <w:start w:val="1"/>
      <w:numFmt w:val="decimal"/>
      <w:lvlText w:val="%6."/>
      <w:lvlJc w:val="left"/>
      <w:pPr>
        <w:tabs>
          <w:tab w:val="num" w:pos="4320"/>
        </w:tabs>
        <w:ind w:left="4320" w:hanging="360"/>
      </w:pPr>
    </w:lvl>
    <w:lvl w:ilvl="6" w:tplc="491C124C" w:tentative="1">
      <w:start w:val="1"/>
      <w:numFmt w:val="decimal"/>
      <w:lvlText w:val="%7."/>
      <w:lvlJc w:val="left"/>
      <w:pPr>
        <w:tabs>
          <w:tab w:val="num" w:pos="5040"/>
        </w:tabs>
        <w:ind w:left="5040" w:hanging="360"/>
      </w:pPr>
    </w:lvl>
    <w:lvl w:ilvl="7" w:tplc="601A5C66" w:tentative="1">
      <w:start w:val="1"/>
      <w:numFmt w:val="decimal"/>
      <w:lvlText w:val="%8."/>
      <w:lvlJc w:val="left"/>
      <w:pPr>
        <w:tabs>
          <w:tab w:val="num" w:pos="5760"/>
        </w:tabs>
        <w:ind w:left="5760" w:hanging="360"/>
      </w:pPr>
    </w:lvl>
    <w:lvl w:ilvl="8" w:tplc="1A5CA264" w:tentative="1">
      <w:start w:val="1"/>
      <w:numFmt w:val="decimal"/>
      <w:lvlText w:val="%9."/>
      <w:lvlJc w:val="left"/>
      <w:pPr>
        <w:tabs>
          <w:tab w:val="num" w:pos="6480"/>
        </w:tabs>
        <w:ind w:left="6480" w:hanging="360"/>
      </w:pPr>
    </w:lvl>
  </w:abstractNum>
  <w:abstractNum w:abstractNumId="17" w15:restartNumberingAfterBreak="0">
    <w:nsid w:val="4EAD7BC2"/>
    <w:multiLevelType w:val="hybridMultilevel"/>
    <w:tmpl w:val="335EE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D3235F"/>
    <w:multiLevelType w:val="hybridMultilevel"/>
    <w:tmpl w:val="7994C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580FD6"/>
    <w:multiLevelType w:val="hybridMultilevel"/>
    <w:tmpl w:val="6354F86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9804A76"/>
    <w:multiLevelType w:val="hybridMultilevel"/>
    <w:tmpl w:val="AC781AA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A66D39"/>
    <w:multiLevelType w:val="hybridMultilevel"/>
    <w:tmpl w:val="FFD8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E62CD"/>
    <w:multiLevelType w:val="hybridMultilevel"/>
    <w:tmpl w:val="BB984A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06275D"/>
    <w:multiLevelType w:val="hybridMultilevel"/>
    <w:tmpl w:val="4C98FC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CD2F0E"/>
    <w:multiLevelType w:val="hybridMultilevel"/>
    <w:tmpl w:val="6AD609F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AA67ED"/>
    <w:multiLevelType w:val="hybridMultilevel"/>
    <w:tmpl w:val="665E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976EC"/>
    <w:multiLevelType w:val="hybridMultilevel"/>
    <w:tmpl w:val="6754774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201685"/>
    <w:multiLevelType w:val="hybridMultilevel"/>
    <w:tmpl w:val="DAFA2D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0317224">
    <w:abstractNumId w:val="16"/>
  </w:num>
  <w:num w:numId="2" w16cid:durableId="1165969764">
    <w:abstractNumId w:val="0"/>
  </w:num>
  <w:num w:numId="3" w16cid:durableId="2097288250">
    <w:abstractNumId w:val="3"/>
  </w:num>
  <w:num w:numId="4" w16cid:durableId="2042585221">
    <w:abstractNumId w:val="1"/>
  </w:num>
  <w:num w:numId="5" w16cid:durableId="1425149291">
    <w:abstractNumId w:val="5"/>
  </w:num>
  <w:num w:numId="6" w16cid:durableId="1648049919">
    <w:abstractNumId w:val="13"/>
  </w:num>
  <w:num w:numId="7" w16cid:durableId="1918049900">
    <w:abstractNumId w:val="21"/>
  </w:num>
  <w:num w:numId="8" w16cid:durableId="445005379">
    <w:abstractNumId w:val="9"/>
  </w:num>
  <w:num w:numId="9" w16cid:durableId="1232235604">
    <w:abstractNumId w:val="8"/>
  </w:num>
  <w:num w:numId="10" w16cid:durableId="918295474">
    <w:abstractNumId w:val="17"/>
  </w:num>
  <w:num w:numId="11" w16cid:durableId="682365603">
    <w:abstractNumId w:val="22"/>
  </w:num>
  <w:num w:numId="12" w16cid:durableId="1063407934">
    <w:abstractNumId w:val="23"/>
  </w:num>
  <w:num w:numId="13" w16cid:durableId="1910654427">
    <w:abstractNumId w:val="6"/>
  </w:num>
  <w:num w:numId="14" w16cid:durableId="602499147">
    <w:abstractNumId w:val="24"/>
  </w:num>
  <w:num w:numId="15" w16cid:durableId="1580673622">
    <w:abstractNumId w:val="27"/>
  </w:num>
  <w:num w:numId="16" w16cid:durableId="819351687">
    <w:abstractNumId w:val="7"/>
  </w:num>
  <w:num w:numId="17" w16cid:durableId="22092851">
    <w:abstractNumId w:val="12"/>
  </w:num>
  <w:num w:numId="18" w16cid:durableId="943194319">
    <w:abstractNumId w:val="20"/>
  </w:num>
  <w:num w:numId="19" w16cid:durableId="873882669">
    <w:abstractNumId w:val="25"/>
  </w:num>
  <w:num w:numId="20" w16cid:durableId="1113011654">
    <w:abstractNumId w:val="18"/>
  </w:num>
  <w:num w:numId="21" w16cid:durableId="1934120366">
    <w:abstractNumId w:val="15"/>
  </w:num>
  <w:num w:numId="22" w16cid:durableId="1932422789">
    <w:abstractNumId w:val="4"/>
    <w:lvlOverride w:ilvl="0">
      <w:startOverride w:val="4"/>
    </w:lvlOverride>
    <w:lvlOverride w:ilvl="1">
      <w:startOverride w:val="3"/>
    </w:lvlOverride>
    <w:lvlOverride w:ilvl="2">
      <w:startOverride w:val="4"/>
    </w:lvlOverride>
  </w:num>
  <w:num w:numId="23" w16cid:durableId="435639515">
    <w:abstractNumId w:val="11"/>
  </w:num>
  <w:num w:numId="24" w16cid:durableId="1135560691">
    <w:abstractNumId w:val="4"/>
  </w:num>
  <w:num w:numId="25" w16cid:durableId="1676375514">
    <w:abstractNumId w:val="2"/>
  </w:num>
  <w:num w:numId="26" w16cid:durableId="1499689991">
    <w:abstractNumId w:val="10"/>
  </w:num>
  <w:num w:numId="27" w16cid:durableId="1206059286">
    <w:abstractNumId w:val="14"/>
  </w:num>
  <w:num w:numId="28" w16cid:durableId="1047800975">
    <w:abstractNumId w:val="19"/>
  </w:num>
  <w:num w:numId="29" w16cid:durableId="481041423">
    <w:abstractNumId w:val="26"/>
  </w:num>
  <w:num w:numId="30" w16cid:durableId="560364958">
    <w:abstractNumId w:val="4"/>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A7"/>
    <w:rsid w:val="00000315"/>
    <w:rsid w:val="0000153F"/>
    <w:rsid w:val="00007D57"/>
    <w:rsid w:val="00022E54"/>
    <w:rsid w:val="0003306F"/>
    <w:rsid w:val="000352CB"/>
    <w:rsid w:val="0003772C"/>
    <w:rsid w:val="00062AAF"/>
    <w:rsid w:val="0006639B"/>
    <w:rsid w:val="00070A98"/>
    <w:rsid w:val="00092063"/>
    <w:rsid w:val="000951E9"/>
    <w:rsid w:val="000A6B09"/>
    <w:rsid w:val="000B1319"/>
    <w:rsid w:val="000B28DB"/>
    <w:rsid w:val="000B76C3"/>
    <w:rsid w:val="000D1A16"/>
    <w:rsid w:val="000D75D5"/>
    <w:rsid w:val="000E426A"/>
    <w:rsid w:val="00103B60"/>
    <w:rsid w:val="00104200"/>
    <w:rsid w:val="0011675E"/>
    <w:rsid w:val="00117BD8"/>
    <w:rsid w:val="00134DCF"/>
    <w:rsid w:val="00142325"/>
    <w:rsid w:val="00145682"/>
    <w:rsid w:val="00145E1D"/>
    <w:rsid w:val="00147D71"/>
    <w:rsid w:val="001504D2"/>
    <w:rsid w:val="00153E61"/>
    <w:rsid w:val="00154701"/>
    <w:rsid w:val="00160D99"/>
    <w:rsid w:val="001664A6"/>
    <w:rsid w:val="00176D2E"/>
    <w:rsid w:val="0017795A"/>
    <w:rsid w:val="00182287"/>
    <w:rsid w:val="001823FE"/>
    <w:rsid w:val="00184F8A"/>
    <w:rsid w:val="001925B7"/>
    <w:rsid w:val="00193752"/>
    <w:rsid w:val="001A035C"/>
    <w:rsid w:val="001A0FCC"/>
    <w:rsid w:val="001B0956"/>
    <w:rsid w:val="001B24F1"/>
    <w:rsid w:val="001B712A"/>
    <w:rsid w:val="001C06B5"/>
    <w:rsid w:val="001C2BF6"/>
    <w:rsid w:val="001D50D0"/>
    <w:rsid w:val="001F355A"/>
    <w:rsid w:val="001F642F"/>
    <w:rsid w:val="0020034A"/>
    <w:rsid w:val="0020047E"/>
    <w:rsid w:val="00205E60"/>
    <w:rsid w:val="002064E1"/>
    <w:rsid w:val="00217D27"/>
    <w:rsid w:val="00237089"/>
    <w:rsid w:val="0025039C"/>
    <w:rsid w:val="0026209D"/>
    <w:rsid w:val="00262F73"/>
    <w:rsid w:val="00266F07"/>
    <w:rsid w:val="00281BC6"/>
    <w:rsid w:val="002929C1"/>
    <w:rsid w:val="002A2D05"/>
    <w:rsid w:val="002B2143"/>
    <w:rsid w:val="002D29C4"/>
    <w:rsid w:val="002F07BB"/>
    <w:rsid w:val="002F193D"/>
    <w:rsid w:val="002F19EF"/>
    <w:rsid w:val="00302BB7"/>
    <w:rsid w:val="00303E91"/>
    <w:rsid w:val="0031301F"/>
    <w:rsid w:val="0031391A"/>
    <w:rsid w:val="003210CD"/>
    <w:rsid w:val="003221E2"/>
    <w:rsid w:val="003230DE"/>
    <w:rsid w:val="0032522C"/>
    <w:rsid w:val="00334977"/>
    <w:rsid w:val="00335B0E"/>
    <w:rsid w:val="00344795"/>
    <w:rsid w:val="00350D55"/>
    <w:rsid w:val="0035566C"/>
    <w:rsid w:val="00365965"/>
    <w:rsid w:val="00367A87"/>
    <w:rsid w:val="00367C08"/>
    <w:rsid w:val="003768EA"/>
    <w:rsid w:val="00386E5E"/>
    <w:rsid w:val="00387609"/>
    <w:rsid w:val="00393B37"/>
    <w:rsid w:val="003971F5"/>
    <w:rsid w:val="003B2752"/>
    <w:rsid w:val="003B53D3"/>
    <w:rsid w:val="003C2D97"/>
    <w:rsid w:val="003D1EA7"/>
    <w:rsid w:val="003F21F7"/>
    <w:rsid w:val="003F2807"/>
    <w:rsid w:val="00406D9F"/>
    <w:rsid w:val="004105D8"/>
    <w:rsid w:val="004148B5"/>
    <w:rsid w:val="004160CE"/>
    <w:rsid w:val="0042352F"/>
    <w:rsid w:val="00424385"/>
    <w:rsid w:val="004319C4"/>
    <w:rsid w:val="00432D80"/>
    <w:rsid w:val="004408FD"/>
    <w:rsid w:val="00444F81"/>
    <w:rsid w:val="004457C1"/>
    <w:rsid w:val="00457A7D"/>
    <w:rsid w:val="00461DE5"/>
    <w:rsid w:val="00463832"/>
    <w:rsid w:val="00471945"/>
    <w:rsid w:val="004859D0"/>
    <w:rsid w:val="00497DFB"/>
    <w:rsid w:val="004C0700"/>
    <w:rsid w:val="004C3A41"/>
    <w:rsid w:val="004D0399"/>
    <w:rsid w:val="004D5719"/>
    <w:rsid w:val="004F0261"/>
    <w:rsid w:val="004F2901"/>
    <w:rsid w:val="005048EF"/>
    <w:rsid w:val="00512031"/>
    <w:rsid w:val="00516BD6"/>
    <w:rsid w:val="005222E9"/>
    <w:rsid w:val="00525215"/>
    <w:rsid w:val="005275AC"/>
    <w:rsid w:val="005434E5"/>
    <w:rsid w:val="00556F1C"/>
    <w:rsid w:val="00566A98"/>
    <w:rsid w:val="0056730E"/>
    <w:rsid w:val="0057065A"/>
    <w:rsid w:val="005951AF"/>
    <w:rsid w:val="005A289B"/>
    <w:rsid w:val="005A479A"/>
    <w:rsid w:val="005C6B6E"/>
    <w:rsid w:val="005D595B"/>
    <w:rsid w:val="005E33E9"/>
    <w:rsid w:val="005F3B55"/>
    <w:rsid w:val="0060133E"/>
    <w:rsid w:val="006121D0"/>
    <w:rsid w:val="00615701"/>
    <w:rsid w:val="006214B5"/>
    <w:rsid w:val="0062632A"/>
    <w:rsid w:val="006409AB"/>
    <w:rsid w:val="0064125D"/>
    <w:rsid w:val="00647D73"/>
    <w:rsid w:val="0065046C"/>
    <w:rsid w:val="006751C0"/>
    <w:rsid w:val="00680E79"/>
    <w:rsid w:val="00681FE1"/>
    <w:rsid w:val="006844CD"/>
    <w:rsid w:val="00686DA5"/>
    <w:rsid w:val="006A2BCC"/>
    <w:rsid w:val="006B0748"/>
    <w:rsid w:val="006C6C3A"/>
    <w:rsid w:val="006D1FCC"/>
    <w:rsid w:val="006D675E"/>
    <w:rsid w:val="006E50E7"/>
    <w:rsid w:val="006E7C0C"/>
    <w:rsid w:val="006F0F29"/>
    <w:rsid w:val="006F4D07"/>
    <w:rsid w:val="007008CD"/>
    <w:rsid w:val="0070507C"/>
    <w:rsid w:val="00711A65"/>
    <w:rsid w:val="0071435E"/>
    <w:rsid w:val="00715F57"/>
    <w:rsid w:val="0072613A"/>
    <w:rsid w:val="00731385"/>
    <w:rsid w:val="0073324C"/>
    <w:rsid w:val="00747928"/>
    <w:rsid w:val="007528AA"/>
    <w:rsid w:val="0075371D"/>
    <w:rsid w:val="00771D8C"/>
    <w:rsid w:val="00780D1F"/>
    <w:rsid w:val="007C3411"/>
    <w:rsid w:val="007D1051"/>
    <w:rsid w:val="007D263D"/>
    <w:rsid w:val="007F3065"/>
    <w:rsid w:val="007F3D97"/>
    <w:rsid w:val="00800A4A"/>
    <w:rsid w:val="00804153"/>
    <w:rsid w:val="008075B7"/>
    <w:rsid w:val="008122AF"/>
    <w:rsid w:val="00813490"/>
    <w:rsid w:val="0081670F"/>
    <w:rsid w:val="00841E6F"/>
    <w:rsid w:val="00845329"/>
    <w:rsid w:val="00850487"/>
    <w:rsid w:val="00851CE2"/>
    <w:rsid w:val="00853A52"/>
    <w:rsid w:val="008579AA"/>
    <w:rsid w:val="00860E93"/>
    <w:rsid w:val="00877AED"/>
    <w:rsid w:val="008900F7"/>
    <w:rsid w:val="008942FF"/>
    <w:rsid w:val="008A2CA5"/>
    <w:rsid w:val="008B16C6"/>
    <w:rsid w:val="008B33D8"/>
    <w:rsid w:val="008B667B"/>
    <w:rsid w:val="008D57CE"/>
    <w:rsid w:val="008D6417"/>
    <w:rsid w:val="008E014C"/>
    <w:rsid w:val="008F0F4C"/>
    <w:rsid w:val="008F1A4C"/>
    <w:rsid w:val="008F6DE4"/>
    <w:rsid w:val="008F7AC0"/>
    <w:rsid w:val="009037DC"/>
    <w:rsid w:val="00912F7A"/>
    <w:rsid w:val="00915DE3"/>
    <w:rsid w:val="00922FFD"/>
    <w:rsid w:val="00932B02"/>
    <w:rsid w:val="0093787E"/>
    <w:rsid w:val="00947D06"/>
    <w:rsid w:val="00951694"/>
    <w:rsid w:val="00956C7A"/>
    <w:rsid w:val="00960D6E"/>
    <w:rsid w:val="009611F8"/>
    <w:rsid w:val="00967B7E"/>
    <w:rsid w:val="009804DA"/>
    <w:rsid w:val="0098613A"/>
    <w:rsid w:val="00991DA1"/>
    <w:rsid w:val="009A5F58"/>
    <w:rsid w:val="009B1B10"/>
    <w:rsid w:val="009C4390"/>
    <w:rsid w:val="009D1D02"/>
    <w:rsid w:val="009D569D"/>
    <w:rsid w:val="009E562C"/>
    <w:rsid w:val="009F0615"/>
    <w:rsid w:val="009F0CE4"/>
    <w:rsid w:val="009F2212"/>
    <w:rsid w:val="009F36DD"/>
    <w:rsid w:val="009F5450"/>
    <w:rsid w:val="009F78BF"/>
    <w:rsid w:val="00A03C35"/>
    <w:rsid w:val="00A12DA2"/>
    <w:rsid w:val="00A453AB"/>
    <w:rsid w:val="00A53C49"/>
    <w:rsid w:val="00A57078"/>
    <w:rsid w:val="00A615B0"/>
    <w:rsid w:val="00A62638"/>
    <w:rsid w:val="00A63BAB"/>
    <w:rsid w:val="00A90AF3"/>
    <w:rsid w:val="00AA3E86"/>
    <w:rsid w:val="00AB1ABB"/>
    <w:rsid w:val="00AB272B"/>
    <w:rsid w:val="00AC30B4"/>
    <w:rsid w:val="00AC7858"/>
    <w:rsid w:val="00AC7E09"/>
    <w:rsid w:val="00AD2C91"/>
    <w:rsid w:val="00AD48C9"/>
    <w:rsid w:val="00AD4CED"/>
    <w:rsid w:val="00AD68F1"/>
    <w:rsid w:val="00AE2620"/>
    <w:rsid w:val="00AF07DC"/>
    <w:rsid w:val="00AF5B4C"/>
    <w:rsid w:val="00AF74E3"/>
    <w:rsid w:val="00B016EF"/>
    <w:rsid w:val="00B052EE"/>
    <w:rsid w:val="00B06281"/>
    <w:rsid w:val="00B2396F"/>
    <w:rsid w:val="00B23B54"/>
    <w:rsid w:val="00B31769"/>
    <w:rsid w:val="00B3188C"/>
    <w:rsid w:val="00B37B3B"/>
    <w:rsid w:val="00B4546D"/>
    <w:rsid w:val="00B47ED4"/>
    <w:rsid w:val="00B51CF2"/>
    <w:rsid w:val="00B52426"/>
    <w:rsid w:val="00B55A36"/>
    <w:rsid w:val="00B66A3A"/>
    <w:rsid w:val="00B67117"/>
    <w:rsid w:val="00B71E03"/>
    <w:rsid w:val="00B72D0E"/>
    <w:rsid w:val="00B83330"/>
    <w:rsid w:val="00B857A1"/>
    <w:rsid w:val="00B87521"/>
    <w:rsid w:val="00B9545C"/>
    <w:rsid w:val="00B96569"/>
    <w:rsid w:val="00B976F4"/>
    <w:rsid w:val="00BA0EF7"/>
    <w:rsid w:val="00BA3773"/>
    <w:rsid w:val="00BC324E"/>
    <w:rsid w:val="00BC5D82"/>
    <w:rsid w:val="00BD6332"/>
    <w:rsid w:val="00BF3DB8"/>
    <w:rsid w:val="00BF422B"/>
    <w:rsid w:val="00C417C6"/>
    <w:rsid w:val="00C5138B"/>
    <w:rsid w:val="00C53DF5"/>
    <w:rsid w:val="00C8314F"/>
    <w:rsid w:val="00C94E65"/>
    <w:rsid w:val="00C96AD8"/>
    <w:rsid w:val="00C97852"/>
    <w:rsid w:val="00CA0A9A"/>
    <w:rsid w:val="00CB0251"/>
    <w:rsid w:val="00CB461A"/>
    <w:rsid w:val="00CC50B3"/>
    <w:rsid w:val="00CD0500"/>
    <w:rsid w:val="00CE5966"/>
    <w:rsid w:val="00CE7F52"/>
    <w:rsid w:val="00CF06FF"/>
    <w:rsid w:val="00D02D9B"/>
    <w:rsid w:val="00D1020C"/>
    <w:rsid w:val="00D3478B"/>
    <w:rsid w:val="00D363D2"/>
    <w:rsid w:val="00D42A5D"/>
    <w:rsid w:val="00D43ABB"/>
    <w:rsid w:val="00D46AD3"/>
    <w:rsid w:val="00D64999"/>
    <w:rsid w:val="00D66546"/>
    <w:rsid w:val="00D70C68"/>
    <w:rsid w:val="00D743CF"/>
    <w:rsid w:val="00D76467"/>
    <w:rsid w:val="00D77F6F"/>
    <w:rsid w:val="00D80E1F"/>
    <w:rsid w:val="00D8614C"/>
    <w:rsid w:val="00D86812"/>
    <w:rsid w:val="00D873EC"/>
    <w:rsid w:val="00DA799E"/>
    <w:rsid w:val="00DB1F1F"/>
    <w:rsid w:val="00DC0DBF"/>
    <w:rsid w:val="00DC0F44"/>
    <w:rsid w:val="00DC1388"/>
    <w:rsid w:val="00DC254E"/>
    <w:rsid w:val="00DC72F2"/>
    <w:rsid w:val="00DE183E"/>
    <w:rsid w:val="00DE3FC6"/>
    <w:rsid w:val="00DE460E"/>
    <w:rsid w:val="00E002DC"/>
    <w:rsid w:val="00E021B6"/>
    <w:rsid w:val="00E1237F"/>
    <w:rsid w:val="00E26A1C"/>
    <w:rsid w:val="00E3562E"/>
    <w:rsid w:val="00E35C77"/>
    <w:rsid w:val="00E513A7"/>
    <w:rsid w:val="00E57F5E"/>
    <w:rsid w:val="00E65FAD"/>
    <w:rsid w:val="00E6622F"/>
    <w:rsid w:val="00E66718"/>
    <w:rsid w:val="00E70D2D"/>
    <w:rsid w:val="00E73D6A"/>
    <w:rsid w:val="00E756D6"/>
    <w:rsid w:val="00E763A2"/>
    <w:rsid w:val="00E77C30"/>
    <w:rsid w:val="00E82368"/>
    <w:rsid w:val="00E82692"/>
    <w:rsid w:val="00E846A6"/>
    <w:rsid w:val="00EB239B"/>
    <w:rsid w:val="00EB4D02"/>
    <w:rsid w:val="00EC5966"/>
    <w:rsid w:val="00ED03D0"/>
    <w:rsid w:val="00ED0BE4"/>
    <w:rsid w:val="00ED5924"/>
    <w:rsid w:val="00EE170F"/>
    <w:rsid w:val="00EE1DAA"/>
    <w:rsid w:val="00EF2C76"/>
    <w:rsid w:val="00EF6431"/>
    <w:rsid w:val="00F05A05"/>
    <w:rsid w:val="00F0624A"/>
    <w:rsid w:val="00F11473"/>
    <w:rsid w:val="00F2286C"/>
    <w:rsid w:val="00F23D50"/>
    <w:rsid w:val="00F32EA5"/>
    <w:rsid w:val="00F35C3D"/>
    <w:rsid w:val="00F412F8"/>
    <w:rsid w:val="00F43965"/>
    <w:rsid w:val="00F46A3E"/>
    <w:rsid w:val="00F526C1"/>
    <w:rsid w:val="00F531D3"/>
    <w:rsid w:val="00F53678"/>
    <w:rsid w:val="00F5768D"/>
    <w:rsid w:val="00F642B8"/>
    <w:rsid w:val="00F71E08"/>
    <w:rsid w:val="00F83DA0"/>
    <w:rsid w:val="00F939DA"/>
    <w:rsid w:val="00FA2135"/>
    <w:rsid w:val="00FB6173"/>
    <w:rsid w:val="00FB7C3B"/>
    <w:rsid w:val="00FC1DFD"/>
    <w:rsid w:val="00FC3B44"/>
    <w:rsid w:val="00FD389C"/>
    <w:rsid w:val="00FE1549"/>
    <w:rsid w:val="00FE4B26"/>
    <w:rsid w:val="00FF0B06"/>
    <w:rsid w:val="00FF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7E10"/>
  <w15:docId w15:val="{F5E5E65F-52E4-422D-8BC6-334A687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DA2"/>
  </w:style>
  <w:style w:type="paragraph" w:styleId="Heading1">
    <w:name w:val="heading 1"/>
    <w:basedOn w:val="Normal"/>
    <w:next w:val="Normal"/>
    <w:link w:val="Heading1Char"/>
    <w:uiPriority w:val="9"/>
    <w:qFormat/>
    <w:rsid w:val="00A12DA2"/>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12DA2"/>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12DA2"/>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12DA2"/>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12DA2"/>
    <w:pPr>
      <w:keepNext/>
      <w:keepLines/>
      <w:numPr>
        <w:ilvl w:val="4"/>
        <w:numId w:val="2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A12DA2"/>
    <w:pPr>
      <w:keepNext/>
      <w:keepLines/>
      <w:numPr>
        <w:ilvl w:val="5"/>
        <w:numId w:val="2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A12DA2"/>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2DA2"/>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2DA2"/>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3A7"/>
    <w:rPr>
      <w:color w:val="0000FF" w:themeColor="hyperlink"/>
      <w:u w:val="single"/>
    </w:rPr>
  </w:style>
  <w:style w:type="character" w:styleId="Strong">
    <w:name w:val="Strong"/>
    <w:basedOn w:val="DefaultParagraphFont"/>
    <w:uiPriority w:val="22"/>
    <w:qFormat/>
    <w:rsid w:val="00A12DA2"/>
    <w:rPr>
      <w:b/>
      <w:bCs/>
      <w:color w:val="000000" w:themeColor="text1"/>
    </w:rPr>
  </w:style>
  <w:style w:type="character" w:customStyle="1" w:styleId="highlt">
    <w:name w:val="highlt"/>
    <w:basedOn w:val="DefaultParagraphFont"/>
    <w:rsid w:val="00771D8C"/>
  </w:style>
  <w:style w:type="character" w:customStyle="1" w:styleId="highele">
    <w:name w:val="highele"/>
    <w:basedOn w:val="DefaultParagraphFont"/>
    <w:rsid w:val="00771D8C"/>
  </w:style>
  <w:style w:type="character" w:customStyle="1" w:styleId="highgt">
    <w:name w:val="highgt"/>
    <w:basedOn w:val="DefaultParagraphFont"/>
    <w:rsid w:val="00771D8C"/>
  </w:style>
  <w:style w:type="paragraph" w:styleId="ListParagraph">
    <w:name w:val="List Paragraph"/>
    <w:basedOn w:val="Normal"/>
    <w:uiPriority w:val="34"/>
    <w:qFormat/>
    <w:rsid w:val="00DE183E"/>
    <w:pPr>
      <w:ind w:left="720"/>
      <w:contextualSpacing/>
    </w:pPr>
  </w:style>
  <w:style w:type="paragraph" w:styleId="Header">
    <w:name w:val="header"/>
    <w:basedOn w:val="Normal"/>
    <w:link w:val="HeaderChar"/>
    <w:uiPriority w:val="99"/>
    <w:unhideWhenUsed/>
    <w:rsid w:val="00504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8EF"/>
  </w:style>
  <w:style w:type="paragraph" w:styleId="Footer">
    <w:name w:val="footer"/>
    <w:basedOn w:val="Normal"/>
    <w:link w:val="FooterChar"/>
    <w:uiPriority w:val="99"/>
    <w:unhideWhenUsed/>
    <w:rsid w:val="0050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8EF"/>
  </w:style>
  <w:style w:type="character" w:customStyle="1" w:styleId="apple-converted-space">
    <w:name w:val="apple-converted-space"/>
    <w:basedOn w:val="DefaultParagraphFont"/>
    <w:rsid w:val="008075B7"/>
  </w:style>
  <w:style w:type="character" w:styleId="CommentReference">
    <w:name w:val="annotation reference"/>
    <w:basedOn w:val="DefaultParagraphFont"/>
    <w:uiPriority w:val="99"/>
    <w:semiHidden/>
    <w:unhideWhenUsed/>
    <w:rsid w:val="006409AB"/>
    <w:rPr>
      <w:sz w:val="16"/>
      <w:szCs w:val="16"/>
    </w:rPr>
  </w:style>
  <w:style w:type="paragraph" w:styleId="CommentText">
    <w:name w:val="annotation text"/>
    <w:basedOn w:val="Normal"/>
    <w:link w:val="CommentTextChar"/>
    <w:uiPriority w:val="99"/>
    <w:semiHidden/>
    <w:unhideWhenUsed/>
    <w:rsid w:val="006409AB"/>
    <w:pPr>
      <w:spacing w:line="240" w:lineRule="auto"/>
    </w:pPr>
    <w:rPr>
      <w:sz w:val="20"/>
      <w:szCs w:val="20"/>
    </w:rPr>
  </w:style>
  <w:style w:type="character" w:customStyle="1" w:styleId="CommentTextChar">
    <w:name w:val="Comment Text Char"/>
    <w:basedOn w:val="DefaultParagraphFont"/>
    <w:link w:val="CommentText"/>
    <w:uiPriority w:val="99"/>
    <w:semiHidden/>
    <w:rsid w:val="006409AB"/>
    <w:rPr>
      <w:sz w:val="20"/>
      <w:szCs w:val="20"/>
    </w:rPr>
  </w:style>
  <w:style w:type="paragraph" w:styleId="CommentSubject">
    <w:name w:val="annotation subject"/>
    <w:basedOn w:val="CommentText"/>
    <w:next w:val="CommentText"/>
    <w:link w:val="CommentSubjectChar"/>
    <w:uiPriority w:val="99"/>
    <w:semiHidden/>
    <w:unhideWhenUsed/>
    <w:rsid w:val="006409AB"/>
    <w:rPr>
      <w:b/>
      <w:bCs/>
    </w:rPr>
  </w:style>
  <w:style w:type="character" w:customStyle="1" w:styleId="CommentSubjectChar">
    <w:name w:val="Comment Subject Char"/>
    <w:basedOn w:val="CommentTextChar"/>
    <w:link w:val="CommentSubject"/>
    <w:uiPriority w:val="99"/>
    <w:semiHidden/>
    <w:rsid w:val="006409AB"/>
    <w:rPr>
      <w:b/>
      <w:bCs/>
      <w:sz w:val="20"/>
      <w:szCs w:val="20"/>
    </w:rPr>
  </w:style>
  <w:style w:type="paragraph" w:styleId="BalloonText">
    <w:name w:val="Balloon Text"/>
    <w:basedOn w:val="Normal"/>
    <w:link w:val="BalloonTextChar"/>
    <w:uiPriority w:val="99"/>
    <w:semiHidden/>
    <w:unhideWhenUsed/>
    <w:rsid w:val="00640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9AB"/>
    <w:rPr>
      <w:rFonts w:ascii="Segoe UI" w:hAnsi="Segoe UI" w:cs="Segoe UI"/>
      <w:sz w:val="18"/>
      <w:szCs w:val="18"/>
    </w:rPr>
  </w:style>
  <w:style w:type="character" w:customStyle="1" w:styleId="Heading4Char">
    <w:name w:val="Heading 4 Char"/>
    <w:basedOn w:val="DefaultParagraphFont"/>
    <w:link w:val="Heading4"/>
    <w:uiPriority w:val="9"/>
    <w:rsid w:val="00A12DA2"/>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A12DA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12DA2"/>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A12DA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A12DA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A12DA2"/>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semiHidden/>
    <w:rsid w:val="00A12DA2"/>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A12DA2"/>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A12D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2D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2D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2DA2"/>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12DA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12DA2"/>
    <w:rPr>
      <w:color w:val="5A5A5A" w:themeColor="text1" w:themeTint="A5"/>
      <w:spacing w:val="10"/>
    </w:rPr>
  </w:style>
  <w:style w:type="character" w:styleId="Emphasis">
    <w:name w:val="Emphasis"/>
    <w:basedOn w:val="DefaultParagraphFont"/>
    <w:uiPriority w:val="20"/>
    <w:qFormat/>
    <w:rsid w:val="00A12DA2"/>
    <w:rPr>
      <w:i/>
      <w:iCs/>
      <w:color w:val="auto"/>
    </w:rPr>
  </w:style>
  <w:style w:type="paragraph" w:styleId="NoSpacing">
    <w:name w:val="No Spacing"/>
    <w:uiPriority w:val="1"/>
    <w:qFormat/>
    <w:rsid w:val="00A12DA2"/>
    <w:pPr>
      <w:spacing w:after="0" w:line="240" w:lineRule="auto"/>
    </w:pPr>
  </w:style>
  <w:style w:type="paragraph" w:styleId="Quote">
    <w:name w:val="Quote"/>
    <w:basedOn w:val="Normal"/>
    <w:next w:val="Normal"/>
    <w:link w:val="QuoteChar"/>
    <w:uiPriority w:val="29"/>
    <w:qFormat/>
    <w:rsid w:val="00A12DA2"/>
    <w:pPr>
      <w:spacing w:before="160"/>
      <w:ind w:left="720" w:right="720"/>
    </w:pPr>
    <w:rPr>
      <w:i/>
      <w:iCs/>
      <w:color w:val="000000" w:themeColor="text1"/>
    </w:rPr>
  </w:style>
  <w:style w:type="character" w:customStyle="1" w:styleId="QuoteChar">
    <w:name w:val="Quote Char"/>
    <w:basedOn w:val="DefaultParagraphFont"/>
    <w:link w:val="Quote"/>
    <w:uiPriority w:val="29"/>
    <w:rsid w:val="00A12DA2"/>
    <w:rPr>
      <w:i/>
      <w:iCs/>
      <w:color w:val="000000" w:themeColor="text1"/>
    </w:rPr>
  </w:style>
  <w:style w:type="paragraph" w:styleId="IntenseQuote">
    <w:name w:val="Intense Quote"/>
    <w:basedOn w:val="Normal"/>
    <w:next w:val="Normal"/>
    <w:link w:val="IntenseQuoteChar"/>
    <w:uiPriority w:val="30"/>
    <w:qFormat/>
    <w:rsid w:val="00A12DA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12DA2"/>
    <w:rPr>
      <w:color w:val="000000" w:themeColor="text1"/>
      <w:shd w:val="clear" w:color="auto" w:fill="F2F2F2" w:themeFill="background1" w:themeFillShade="F2"/>
    </w:rPr>
  </w:style>
  <w:style w:type="character" w:styleId="SubtleEmphasis">
    <w:name w:val="Subtle Emphasis"/>
    <w:basedOn w:val="DefaultParagraphFont"/>
    <w:uiPriority w:val="19"/>
    <w:qFormat/>
    <w:rsid w:val="00A12DA2"/>
    <w:rPr>
      <w:i/>
      <w:iCs/>
      <w:color w:val="404040" w:themeColor="text1" w:themeTint="BF"/>
    </w:rPr>
  </w:style>
  <w:style w:type="character" w:styleId="IntenseEmphasis">
    <w:name w:val="Intense Emphasis"/>
    <w:basedOn w:val="DefaultParagraphFont"/>
    <w:uiPriority w:val="21"/>
    <w:qFormat/>
    <w:rsid w:val="00A12DA2"/>
    <w:rPr>
      <w:b/>
      <w:bCs/>
      <w:i/>
      <w:iCs/>
      <w:caps/>
    </w:rPr>
  </w:style>
  <w:style w:type="character" w:styleId="SubtleReference">
    <w:name w:val="Subtle Reference"/>
    <w:basedOn w:val="DefaultParagraphFont"/>
    <w:uiPriority w:val="31"/>
    <w:qFormat/>
    <w:rsid w:val="00A12D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12DA2"/>
    <w:rPr>
      <w:b/>
      <w:bCs/>
      <w:smallCaps/>
      <w:u w:val="single"/>
    </w:rPr>
  </w:style>
  <w:style w:type="character" w:styleId="BookTitle">
    <w:name w:val="Book Title"/>
    <w:basedOn w:val="DefaultParagraphFont"/>
    <w:uiPriority w:val="33"/>
    <w:qFormat/>
    <w:rsid w:val="00A12DA2"/>
    <w:rPr>
      <w:b w:val="0"/>
      <w:bCs w:val="0"/>
      <w:smallCaps/>
      <w:spacing w:val="5"/>
    </w:rPr>
  </w:style>
  <w:style w:type="paragraph" w:styleId="TOCHeading">
    <w:name w:val="TOC Heading"/>
    <w:basedOn w:val="Heading1"/>
    <w:next w:val="Normal"/>
    <w:uiPriority w:val="39"/>
    <w:semiHidden/>
    <w:unhideWhenUsed/>
    <w:qFormat/>
    <w:rsid w:val="00A12DA2"/>
    <w:pPr>
      <w:outlineLvl w:val="9"/>
    </w:pPr>
  </w:style>
  <w:style w:type="character" w:styleId="UnresolvedMention">
    <w:name w:val="Unresolved Mention"/>
    <w:basedOn w:val="DefaultParagraphFont"/>
    <w:uiPriority w:val="99"/>
    <w:semiHidden/>
    <w:unhideWhenUsed/>
    <w:rsid w:val="00262F73"/>
    <w:rPr>
      <w:color w:val="605E5C"/>
      <w:shd w:val="clear" w:color="auto" w:fill="E1DFDD"/>
    </w:rPr>
  </w:style>
  <w:style w:type="character" w:styleId="FollowedHyperlink">
    <w:name w:val="FollowedHyperlink"/>
    <w:basedOn w:val="DefaultParagraphFont"/>
    <w:uiPriority w:val="99"/>
    <w:semiHidden/>
    <w:unhideWhenUsed/>
    <w:rsid w:val="008D6417"/>
    <w:rPr>
      <w:color w:val="800080" w:themeColor="followedHyperlink"/>
      <w:u w:val="single"/>
    </w:rPr>
  </w:style>
  <w:style w:type="character" w:customStyle="1" w:styleId="A6">
    <w:name w:val="A6"/>
    <w:uiPriority w:val="99"/>
    <w:rsid w:val="009804DA"/>
    <w:rPr>
      <w:rFonts w:ascii="Frutiger 95 UltraBlack" w:hAnsi="Frutiger 95 UltraBlack" w:cs="Frutiger 95 UltraBlack"/>
      <w:b/>
      <w:bCs/>
      <w:color w:val="000000"/>
      <w:sz w:val="28"/>
      <w:szCs w:val="28"/>
    </w:rPr>
  </w:style>
  <w:style w:type="table" w:styleId="TableGrid">
    <w:name w:val="Table Grid"/>
    <w:basedOn w:val="TableNormal"/>
    <w:uiPriority w:val="59"/>
    <w:rsid w:val="00D8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152">
      <w:bodyDiv w:val="1"/>
      <w:marLeft w:val="0"/>
      <w:marRight w:val="0"/>
      <w:marTop w:val="0"/>
      <w:marBottom w:val="0"/>
      <w:divBdr>
        <w:top w:val="none" w:sz="0" w:space="0" w:color="auto"/>
        <w:left w:val="none" w:sz="0" w:space="0" w:color="auto"/>
        <w:bottom w:val="none" w:sz="0" w:space="0" w:color="auto"/>
        <w:right w:val="none" w:sz="0" w:space="0" w:color="auto"/>
      </w:divBdr>
      <w:divsChild>
        <w:div w:id="987129940">
          <w:marLeft w:val="432"/>
          <w:marRight w:val="0"/>
          <w:marTop w:val="115"/>
          <w:marBottom w:val="0"/>
          <w:divBdr>
            <w:top w:val="none" w:sz="0" w:space="0" w:color="auto"/>
            <w:left w:val="none" w:sz="0" w:space="0" w:color="auto"/>
            <w:bottom w:val="none" w:sz="0" w:space="0" w:color="auto"/>
            <w:right w:val="none" w:sz="0" w:space="0" w:color="auto"/>
          </w:divBdr>
        </w:div>
      </w:divsChild>
    </w:div>
    <w:div w:id="309137151">
      <w:bodyDiv w:val="1"/>
      <w:marLeft w:val="0"/>
      <w:marRight w:val="0"/>
      <w:marTop w:val="0"/>
      <w:marBottom w:val="0"/>
      <w:divBdr>
        <w:top w:val="none" w:sz="0" w:space="0" w:color="auto"/>
        <w:left w:val="none" w:sz="0" w:space="0" w:color="auto"/>
        <w:bottom w:val="none" w:sz="0" w:space="0" w:color="auto"/>
        <w:right w:val="none" w:sz="0" w:space="0" w:color="auto"/>
      </w:divBdr>
      <w:divsChild>
        <w:div w:id="1033650384">
          <w:marLeft w:val="432"/>
          <w:marRight w:val="0"/>
          <w:marTop w:val="115"/>
          <w:marBottom w:val="0"/>
          <w:divBdr>
            <w:top w:val="none" w:sz="0" w:space="0" w:color="auto"/>
            <w:left w:val="none" w:sz="0" w:space="0" w:color="auto"/>
            <w:bottom w:val="none" w:sz="0" w:space="0" w:color="auto"/>
            <w:right w:val="none" w:sz="0" w:space="0" w:color="auto"/>
          </w:divBdr>
        </w:div>
        <w:div w:id="1054692670">
          <w:marLeft w:val="907"/>
          <w:marRight w:val="0"/>
          <w:marTop w:val="106"/>
          <w:marBottom w:val="0"/>
          <w:divBdr>
            <w:top w:val="none" w:sz="0" w:space="0" w:color="auto"/>
            <w:left w:val="none" w:sz="0" w:space="0" w:color="auto"/>
            <w:bottom w:val="none" w:sz="0" w:space="0" w:color="auto"/>
            <w:right w:val="none" w:sz="0" w:space="0" w:color="auto"/>
          </w:divBdr>
        </w:div>
        <w:div w:id="2101096569">
          <w:marLeft w:val="907"/>
          <w:marRight w:val="0"/>
          <w:marTop w:val="106"/>
          <w:marBottom w:val="0"/>
          <w:divBdr>
            <w:top w:val="none" w:sz="0" w:space="0" w:color="auto"/>
            <w:left w:val="none" w:sz="0" w:space="0" w:color="auto"/>
            <w:bottom w:val="none" w:sz="0" w:space="0" w:color="auto"/>
            <w:right w:val="none" w:sz="0" w:space="0" w:color="auto"/>
          </w:divBdr>
        </w:div>
        <w:div w:id="792595193">
          <w:marLeft w:val="907"/>
          <w:marRight w:val="0"/>
          <w:marTop w:val="106"/>
          <w:marBottom w:val="0"/>
          <w:divBdr>
            <w:top w:val="none" w:sz="0" w:space="0" w:color="auto"/>
            <w:left w:val="none" w:sz="0" w:space="0" w:color="auto"/>
            <w:bottom w:val="none" w:sz="0" w:space="0" w:color="auto"/>
            <w:right w:val="none" w:sz="0" w:space="0" w:color="auto"/>
          </w:divBdr>
        </w:div>
        <w:div w:id="1091585098">
          <w:marLeft w:val="907"/>
          <w:marRight w:val="0"/>
          <w:marTop w:val="106"/>
          <w:marBottom w:val="0"/>
          <w:divBdr>
            <w:top w:val="none" w:sz="0" w:space="0" w:color="auto"/>
            <w:left w:val="none" w:sz="0" w:space="0" w:color="auto"/>
            <w:bottom w:val="none" w:sz="0" w:space="0" w:color="auto"/>
            <w:right w:val="none" w:sz="0" w:space="0" w:color="auto"/>
          </w:divBdr>
        </w:div>
        <w:div w:id="762603951">
          <w:marLeft w:val="907"/>
          <w:marRight w:val="0"/>
          <w:marTop w:val="106"/>
          <w:marBottom w:val="0"/>
          <w:divBdr>
            <w:top w:val="none" w:sz="0" w:space="0" w:color="auto"/>
            <w:left w:val="none" w:sz="0" w:space="0" w:color="auto"/>
            <w:bottom w:val="none" w:sz="0" w:space="0" w:color="auto"/>
            <w:right w:val="none" w:sz="0" w:space="0" w:color="auto"/>
          </w:divBdr>
        </w:div>
      </w:divsChild>
    </w:div>
    <w:div w:id="507065453">
      <w:bodyDiv w:val="1"/>
      <w:marLeft w:val="0"/>
      <w:marRight w:val="0"/>
      <w:marTop w:val="0"/>
      <w:marBottom w:val="0"/>
      <w:divBdr>
        <w:top w:val="none" w:sz="0" w:space="0" w:color="auto"/>
        <w:left w:val="none" w:sz="0" w:space="0" w:color="auto"/>
        <w:bottom w:val="none" w:sz="0" w:space="0" w:color="auto"/>
        <w:right w:val="none" w:sz="0" w:space="0" w:color="auto"/>
      </w:divBdr>
      <w:divsChild>
        <w:div w:id="1030689215">
          <w:marLeft w:val="432"/>
          <w:marRight w:val="0"/>
          <w:marTop w:val="115"/>
          <w:marBottom w:val="0"/>
          <w:divBdr>
            <w:top w:val="none" w:sz="0" w:space="0" w:color="auto"/>
            <w:left w:val="none" w:sz="0" w:space="0" w:color="auto"/>
            <w:bottom w:val="none" w:sz="0" w:space="0" w:color="auto"/>
            <w:right w:val="none" w:sz="0" w:space="0" w:color="auto"/>
          </w:divBdr>
        </w:div>
        <w:div w:id="1196038149">
          <w:marLeft w:val="907"/>
          <w:marRight w:val="0"/>
          <w:marTop w:val="106"/>
          <w:marBottom w:val="0"/>
          <w:divBdr>
            <w:top w:val="none" w:sz="0" w:space="0" w:color="auto"/>
            <w:left w:val="none" w:sz="0" w:space="0" w:color="auto"/>
            <w:bottom w:val="none" w:sz="0" w:space="0" w:color="auto"/>
            <w:right w:val="none" w:sz="0" w:space="0" w:color="auto"/>
          </w:divBdr>
        </w:div>
        <w:div w:id="1382946246">
          <w:marLeft w:val="907"/>
          <w:marRight w:val="0"/>
          <w:marTop w:val="106"/>
          <w:marBottom w:val="0"/>
          <w:divBdr>
            <w:top w:val="none" w:sz="0" w:space="0" w:color="auto"/>
            <w:left w:val="none" w:sz="0" w:space="0" w:color="auto"/>
            <w:bottom w:val="none" w:sz="0" w:space="0" w:color="auto"/>
            <w:right w:val="none" w:sz="0" w:space="0" w:color="auto"/>
          </w:divBdr>
        </w:div>
        <w:div w:id="1320383163">
          <w:marLeft w:val="907"/>
          <w:marRight w:val="0"/>
          <w:marTop w:val="106"/>
          <w:marBottom w:val="0"/>
          <w:divBdr>
            <w:top w:val="none" w:sz="0" w:space="0" w:color="auto"/>
            <w:left w:val="none" w:sz="0" w:space="0" w:color="auto"/>
            <w:bottom w:val="none" w:sz="0" w:space="0" w:color="auto"/>
            <w:right w:val="none" w:sz="0" w:space="0" w:color="auto"/>
          </w:divBdr>
        </w:div>
      </w:divsChild>
    </w:div>
    <w:div w:id="508102027">
      <w:bodyDiv w:val="1"/>
      <w:marLeft w:val="0"/>
      <w:marRight w:val="0"/>
      <w:marTop w:val="0"/>
      <w:marBottom w:val="0"/>
      <w:divBdr>
        <w:top w:val="none" w:sz="0" w:space="0" w:color="auto"/>
        <w:left w:val="none" w:sz="0" w:space="0" w:color="auto"/>
        <w:bottom w:val="none" w:sz="0" w:space="0" w:color="auto"/>
        <w:right w:val="none" w:sz="0" w:space="0" w:color="auto"/>
      </w:divBdr>
      <w:divsChild>
        <w:div w:id="1995330880">
          <w:marLeft w:val="432"/>
          <w:marRight w:val="0"/>
          <w:marTop w:val="115"/>
          <w:marBottom w:val="0"/>
          <w:divBdr>
            <w:top w:val="none" w:sz="0" w:space="0" w:color="auto"/>
            <w:left w:val="none" w:sz="0" w:space="0" w:color="auto"/>
            <w:bottom w:val="none" w:sz="0" w:space="0" w:color="auto"/>
            <w:right w:val="none" w:sz="0" w:space="0" w:color="auto"/>
          </w:divBdr>
        </w:div>
      </w:divsChild>
    </w:div>
    <w:div w:id="509413440">
      <w:bodyDiv w:val="1"/>
      <w:marLeft w:val="0"/>
      <w:marRight w:val="0"/>
      <w:marTop w:val="0"/>
      <w:marBottom w:val="0"/>
      <w:divBdr>
        <w:top w:val="none" w:sz="0" w:space="0" w:color="auto"/>
        <w:left w:val="none" w:sz="0" w:space="0" w:color="auto"/>
        <w:bottom w:val="none" w:sz="0" w:space="0" w:color="auto"/>
        <w:right w:val="none" w:sz="0" w:space="0" w:color="auto"/>
      </w:divBdr>
      <w:divsChild>
        <w:div w:id="2079589013">
          <w:marLeft w:val="907"/>
          <w:marRight w:val="0"/>
          <w:marTop w:val="106"/>
          <w:marBottom w:val="0"/>
          <w:divBdr>
            <w:top w:val="none" w:sz="0" w:space="0" w:color="auto"/>
            <w:left w:val="none" w:sz="0" w:space="0" w:color="auto"/>
            <w:bottom w:val="none" w:sz="0" w:space="0" w:color="auto"/>
            <w:right w:val="none" w:sz="0" w:space="0" w:color="auto"/>
          </w:divBdr>
        </w:div>
      </w:divsChild>
    </w:div>
    <w:div w:id="524098000">
      <w:bodyDiv w:val="1"/>
      <w:marLeft w:val="0"/>
      <w:marRight w:val="0"/>
      <w:marTop w:val="0"/>
      <w:marBottom w:val="0"/>
      <w:divBdr>
        <w:top w:val="none" w:sz="0" w:space="0" w:color="auto"/>
        <w:left w:val="none" w:sz="0" w:space="0" w:color="auto"/>
        <w:bottom w:val="none" w:sz="0" w:space="0" w:color="auto"/>
        <w:right w:val="none" w:sz="0" w:space="0" w:color="auto"/>
      </w:divBdr>
      <w:divsChild>
        <w:div w:id="1853566142">
          <w:marLeft w:val="432"/>
          <w:marRight w:val="0"/>
          <w:marTop w:val="115"/>
          <w:marBottom w:val="0"/>
          <w:divBdr>
            <w:top w:val="none" w:sz="0" w:space="0" w:color="auto"/>
            <w:left w:val="none" w:sz="0" w:space="0" w:color="auto"/>
            <w:bottom w:val="none" w:sz="0" w:space="0" w:color="auto"/>
            <w:right w:val="none" w:sz="0" w:space="0" w:color="auto"/>
          </w:divBdr>
        </w:div>
        <w:div w:id="311451136">
          <w:marLeft w:val="432"/>
          <w:marRight w:val="0"/>
          <w:marTop w:val="115"/>
          <w:marBottom w:val="0"/>
          <w:divBdr>
            <w:top w:val="none" w:sz="0" w:space="0" w:color="auto"/>
            <w:left w:val="none" w:sz="0" w:space="0" w:color="auto"/>
            <w:bottom w:val="none" w:sz="0" w:space="0" w:color="auto"/>
            <w:right w:val="none" w:sz="0" w:space="0" w:color="auto"/>
          </w:divBdr>
        </w:div>
        <w:div w:id="1885173366">
          <w:marLeft w:val="432"/>
          <w:marRight w:val="0"/>
          <w:marTop w:val="115"/>
          <w:marBottom w:val="0"/>
          <w:divBdr>
            <w:top w:val="none" w:sz="0" w:space="0" w:color="auto"/>
            <w:left w:val="none" w:sz="0" w:space="0" w:color="auto"/>
            <w:bottom w:val="none" w:sz="0" w:space="0" w:color="auto"/>
            <w:right w:val="none" w:sz="0" w:space="0" w:color="auto"/>
          </w:divBdr>
        </w:div>
        <w:div w:id="1243493327">
          <w:marLeft w:val="432"/>
          <w:marRight w:val="0"/>
          <w:marTop w:val="115"/>
          <w:marBottom w:val="0"/>
          <w:divBdr>
            <w:top w:val="none" w:sz="0" w:space="0" w:color="auto"/>
            <w:left w:val="none" w:sz="0" w:space="0" w:color="auto"/>
            <w:bottom w:val="none" w:sz="0" w:space="0" w:color="auto"/>
            <w:right w:val="none" w:sz="0" w:space="0" w:color="auto"/>
          </w:divBdr>
        </w:div>
      </w:divsChild>
    </w:div>
    <w:div w:id="544829855">
      <w:bodyDiv w:val="1"/>
      <w:marLeft w:val="0"/>
      <w:marRight w:val="0"/>
      <w:marTop w:val="0"/>
      <w:marBottom w:val="0"/>
      <w:divBdr>
        <w:top w:val="none" w:sz="0" w:space="0" w:color="auto"/>
        <w:left w:val="none" w:sz="0" w:space="0" w:color="auto"/>
        <w:bottom w:val="none" w:sz="0" w:space="0" w:color="auto"/>
        <w:right w:val="none" w:sz="0" w:space="0" w:color="auto"/>
      </w:divBdr>
      <w:divsChild>
        <w:div w:id="1228033761">
          <w:marLeft w:val="907"/>
          <w:marRight w:val="0"/>
          <w:marTop w:val="106"/>
          <w:marBottom w:val="0"/>
          <w:divBdr>
            <w:top w:val="none" w:sz="0" w:space="0" w:color="auto"/>
            <w:left w:val="none" w:sz="0" w:space="0" w:color="auto"/>
            <w:bottom w:val="none" w:sz="0" w:space="0" w:color="auto"/>
            <w:right w:val="none" w:sz="0" w:space="0" w:color="auto"/>
          </w:divBdr>
        </w:div>
      </w:divsChild>
    </w:div>
    <w:div w:id="581371681">
      <w:bodyDiv w:val="1"/>
      <w:marLeft w:val="0"/>
      <w:marRight w:val="0"/>
      <w:marTop w:val="0"/>
      <w:marBottom w:val="0"/>
      <w:divBdr>
        <w:top w:val="none" w:sz="0" w:space="0" w:color="auto"/>
        <w:left w:val="none" w:sz="0" w:space="0" w:color="auto"/>
        <w:bottom w:val="none" w:sz="0" w:space="0" w:color="auto"/>
        <w:right w:val="none" w:sz="0" w:space="0" w:color="auto"/>
      </w:divBdr>
      <w:divsChild>
        <w:div w:id="1053189461">
          <w:marLeft w:val="432"/>
          <w:marRight w:val="0"/>
          <w:marTop w:val="115"/>
          <w:marBottom w:val="0"/>
          <w:divBdr>
            <w:top w:val="none" w:sz="0" w:space="0" w:color="auto"/>
            <w:left w:val="none" w:sz="0" w:space="0" w:color="auto"/>
            <w:bottom w:val="none" w:sz="0" w:space="0" w:color="auto"/>
            <w:right w:val="none" w:sz="0" w:space="0" w:color="auto"/>
          </w:divBdr>
        </w:div>
        <w:div w:id="1930582227">
          <w:marLeft w:val="907"/>
          <w:marRight w:val="0"/>
          <w:marTop w:val="106"/>
          <w:marBottom w:val="0"/>
          <w:divBdr>
            <w:top w:val="none" w:sz="0" w:space="0" w:color="auto"/>
            <w:left w:val="none" w:sz="0" w:space="0" w:color="auto"/>
            <w:bottom w:val="none" w:sz="0" w:space="0" w:color="auto"/>
            <w:right w:val="none" w:sz="0" w:space="0" w:color="auto"/>
          </w:divBdr>
        </w:div>
        <w:div w:id="1145319929">
          <w:marLeft w:val="907"/>
          <w:marRight w:val="0"/>
          <w:marTop w:val="106"/>
          <w:marBottom w:val="0"/>
          <w:divBdr>
            <w:top w:val="none" w:sz="0" w:space="0" w:color="auto"/>
            <w:left w:val="none" w:sz="0" w:space="0" w:color="auto"/>
            <w:bottom w:val="none" w:sz="0" w:space="0" w:color="auto"/>
            <w:right w:val="none" w:sz="0" w:space="0" w:color="auto"/>
          </w:divBdr>
        </w:div>
        <w:div w:id="863784778">
          <w:marLeft w:val="907"/>
          <w:marRight w:val="0"/>
          <w:marTop w:val="106"/>
          <w:marBottom w:val="0"/>
          <w:divBdr>
            <w:top w:val="none" w:sz="0" w:space="0" w:color="auto"/>
            <w:left w:val="none" w:sz="0" w:space="0" w:color="auto"/>
            <w:bottom w:val="none" w:sz="0" w:space="0" w:color="auto"/>
            <w:right w:val="none" w:sz="0" w:space="0" w:color="auto"/>
          </w:divBdr>
        </w:div>
        <w:div w:id="2107922456">
          <w:marLeft w:val="432"/>
          <w:marRight w:val="0"/>
          <w:marTop w:val="115"/>
          <w:marBottom w:val="0"/>
          <w:divBdr>
            <w:top w:val="none" w:sz="0" w:space="0" w:color="auto"/>
            <w:left w:val="none" w:sz="0" w:space="0" w:color="auto"/>
            <w:bottom w:val="none" w:sz="0" w:space="0" w:color="auto"/>
            <w:right w:val="none" w:sz="0" w:space="0" w:color="auto"/>
          </w:divBdr>
        </w:div>
      </w:divsChild>
    </w:div>
    <w:div w:id="701440686">
      <w:bodyDiv w:val="1"/>
      <w:marLeft w:val="0"/>
      <w:marRight w:val="0"/>
      <w:marTop w:val="0"/>
      <w:marBottom w:val="0"/>
      <w:divBdr>
        <w:top w:val="none" w:sz="0" w:space="0" w:color="auto"/>
        <w:left w:val="none" w:sz="0" w:space="0" w:color="auto"/>
        <w:bottom w:val="none" w:sz="0" w:space="0" w:color="auto"/>
        <w:right w:val="none" w:sz="0" w:space="0" w:color="auto"/>
      </w:divBdr>
      <w:divsChild>
        <w:div w:id="155463804">
          <w:marLeft w:val="432"/>
          <w:marRight w:val="0"/>
          <w:marTop w:val="115"/>
          <w:marBottom w:val="0"/>
          <w:divBdr>
            <w:top w:val="none" w:sz="0" w:space="0" w:color="auto"/>
            <w:left w:val="none" w:sz="0" w:space="0" w:color="auto"/>
            <w:bottom w:val="none" w:sz="0" w:space="0" w:color="auto"/>
            <w:right w:val="none" w:sz="0" w:space="0" w:color="auto"/>
          </w:divBdr>
        </w:div>
        <w:div w:id="1020085847">
          <w:marLeft w:val="432"/>
          <w:marRight w:val="0"/>
          <w:marTop w:val="115"/>
          <w:marBottom w:val="0"/>
          <w:divBdr>
            <w:top w:val="none" w:sz="0" w:space="0" w:color="auto"/>
            <w:left w:val="none" w:sz="0" w:space="0" w:color="auto"/>
            <w:bottom w:val="none" w:sz="0" w:space="0" w:color="auto"/>
            <w:right w:val="none" w:sz="0" w:space="0" w:color="auto"/>
          </w:divBdr>
        </w:div>
        <w:div w:id="339505353">
          <w:marLeft w:val="907"/>
          <w:marRight w:val="0"/>
          <w:marTop w:val="106"/>
          <w:marBottom w:val="0"/>
          <w:divBdr>
            <w:top w:val="none" w:sz="0" w:space="0" w:color="auto"/>
            <w:left w:val="none" w:sz="0" w:space="0" w:color="auto"/>
            <w:bottom w:val="none" w:sz="0" w:space="0" w:color="auto"/>
            <w:right w:val="none" w:sz="0" w:space="0" w:color="auto"/>
          </w:divBdr>
        </w:div>
        <w:div w:id="1715933043">
          <w:marLeft w:val="907"/>
          <w:marRight w:val="0"/>
          <w:marTop w:val="106"/>
          <w:marBottom w:val="0"/>
          <w:divBdr>
            <w:top w:val="none" w:sz="0" w:space="0" w:color="auto"/>
            <w:left w:val="none" w:sz="0" w:space="0" w:color="auto"/>
            <w:bottom w:val="none" w:sz="0" w:space="0" w:color="auto"/>
            <w:right w:val="none" w:sz="0" w:space="0" w:color="auto"/>
          </w:divBdr>
        </w:div>
        <w:div w:id="132218357">
          <w:marLeft w:val="432"/>
          <w:marRight w:val="0"/>
          <w:marTop w:val="115"/>
          <w:marBottom w:val="0"/>
          <w:divBdr>
            <w:top w:val="none" w:sz="0" w:space="0" w:color="auto"/>
            <w:left w:val="none" w:sz="0" w:space="0" w:color="auto"/>
            <w:bottom w:val="none" w:sz="0" w:space="0" w:color="auto"/>
            <w:right w:val="none" w:sz="0" w:space="0" w:color="auto"/>
          </w:divBdr>
        </w:div>
        <w:div w:id="170339138">
          <w:marLeft w:val="432"/>
          <w:marRight w:val="0"/>
          <w:marTop w:val="115"/>
          <w:marBottom w:val="0"/>
          <w:divBdr>
            <w:top w:val="none" w:sz="0" w:space="0" w:color="auto"/>
            <w:left w:val="none" w:sz="0" w:space="0" w:color="auto"/>
            <w:bottom w:val="none" w:sz="0" w:space="0" w:color="auto"/>
            <w:right w:val="none" w:sz="0" w:space="0" w:color="auto"/>
          </w:divBdr>
        </w:div>
      </w:divsChild>
    </w:div>
    <w:div w:id="718095743">
      <w:bodyDiv w:val="1"/>
      <w:marLeft w:val="0"/>
      <w:marRight w:val="0"/>
      <w:marTop w:val="0"/>
      <w:marBottom w:val="0"/>
      <w:divBdr>
        <w:top w:val="none" w:sz="0" w:space="0" w:color="auto"/>
        <w:left w:val="none" w:sz="0" w:space="0" w:color="auto"/>
        <w:bottom w:val="none" w:sz="0" w:space="0" w:color="auto"/>
        <w:right w:val="none" w:sz="0" w:space="0" w:color="auto"/>
      </w:divBdr>
      <w:divsChild>
        <w:div w:id="749277526">
          <w:marLeft w:val="907"/>
          <w:marRight w:val="0"/>
          <w:marTop w:val="106"/>
          <w:marBottom w:val="0"/>
          <w:divBdr>
            <w:top w:val="none" w:sz="0" w:space="0" w:color="auto"/>
            <w:left w:val="none" w:sz="0" w:space="0" w:color="auto"/>
            <w:bottom w:val="none" w:sz="0" w:space="0" w:color="auto"/>
            <w:right w:val="none" w:sz="0" w:space="0" w:color="auto"/>
          </w:divBdr>
        </w:div>
      </w:divsChild>
    </w:div>
    <w:div w:id="831222096">
      <w:bodyDiv w:val="1"/>
      <w:marLeft w:val="0"/>
      <w:marRight w:val="0"/>
      <w:marTop w:val="0"/>
      <w:marBottom w:val="0"/>
      <w:divBdr>
        <w:top w:val="none" w:sz="0" w:space="0" w:color="auto"/>
        <w:left w:val="none" w:sz="0" w:space="0" w:color="auto"/>
        <w:bottom w:val="none" w:sz="0" w:space="0" w:color="auto"/>
        <w:right w:val="none" w:sz="0" w:space="0" w:color="auto"/>
      </w:divBdr>
      <w:divsChild>
        <w:div w:id="1763523903">
          <w:marLeft w:val="907"/>
          <w:marRight w:val="0"/>
          <w:marTop w:val="115"/>
          <w:marBottom w:val="0"/>
          <w:divBdr>
            <w:top w:val="none" w:sz="0" w:space="0" w:color="auto"/>
            <w:left w:val="none" w:sz="0" w:space="0" w:color="auto"/>
            <w:bottom w:val="none" w:sz="0" w:space="0" w:color="auto"/>
            <w:right w:val="none" w:sz="0" w:space="0" w:color="auto"/>
          </w:divBdr>
        </w:div>
        <w:div w:id="2000032835">
          <w:marLeft w:val="907"/>
          <w:marRight w:val="0"/>
          <w:marTop w:val="115"/>
          <w:marBottom w:val="0"/>
          <w:divBdr>
            <w:top w:val="none" w:sz="0" w:space="0" w:color="auto"/>
            <w:left w:val="none" w:sz="0" w:space="0" w:color="auto"/>
            <w:bottom w:val="none" w:sz="0" w:space="0" w:color="auto"/>
            <w:right w:val="none" w:sz="0" w:space="0" w:color="auto"/>
          </w:divBdr>
        </w:div>
        <w:div w:id="1037003462">
          <w:marLeft w:val="1354"/>
          <w:marRight w:val="0"/>
          <w:marTop w:val="115"/>
          <w:marBottom w:val="0"/>
          <w:divBdr>
            <w:top w:val="none" w:sz="0" w:space="0" w:color="auto"/>
            <w:left w:val="none" w:sz="0" w:space="0" w:color="auto"/>
            <w:bottom w:val="none" w:sz="0" w:space="0" w:color="auto"/>
            <w:right w:val="none" w:sz="0" w:space="0" w:color="auto"/>
          </w:divBdr>
        </w:div>
        <w:div w:id="1528130660">
          <w:marLeft w:val="1354"/>
          <w:marRight w:val="0"/>
          <w:marTop w:val="115"/>
          <w:marBottom w:val="0"/>
          <w:divBdr>
            <w:top w:val="none" w:sz="0" w:space="0" w:color="auto"/>
            <w:left w:val="none" w:sz="0" w:space="0" w:color="auto"/>
            <w:bottom w:val="none" w:sz="0" w:space="0" w:color="auto"/>
            <w:right w:val="none" w:sz="0" w:space="0" w:color="auto"/>
          </w:divBdr>
        </w:div>
        <w:div w:id="1604067371">
          <w:marLeft w:val="1354"/>
          <w:marRight w:val="0"/>
          <w:marTop w:val="115"/>
          <w:marBottom w:val="0"/>
          <w:divBdr>
            <w:top w:val="none" w:sz="0" w:space="0" w:color="auto"/>
            <w:left w:val="none" w:sz="0" w:space="0" w:color="auto"/>
            <w:bottom w:val="none" w:sz="0" w:space="0" w:color="auto"/>
            <w:right w:val="none" w:sz="0" w:space="0" w:color="auto"/>
          </w:divBdr>
        </w:div>
        <w:div w:id="1788693887">
          <w:marLeft w:val="907"/>
          <w:marRight w:val="0"/>
          <w:marTop w:val="115"/>
          <w:marBottom w:val="0"/>
          <w:divBdr>
            <w:top w:val="none" w:sz="0" w:space="0" w:color="auto"/>
            <w:left w:val="none" w:sz="0" w:space="0" w:color="auto"/>
            <w:bottom w:val="none" w:sz="0" w:space="0" w:color="auto"/>
            <w:right w:val="none" w:sz="0" w:space="0" w:color="auto"/>
          </w:divBdr>
        </w:div>
      </w:divsChild>
    </w:div>
    <w:div w:id="890848764">
      <w:bodyDiv w:val="1"/>
      <w:marLeft w:val="0"/>
      <w:marRight w:val="0"/>
      <w:marTop w:val="0"/>
      <w:marBottom w:val="0"/>
      <w:divBdr>
        <w:top w:val="none" w:sz="0" w:space="0" w:color="auto"/>
        <w:left w:val="none" w:sz="0" w:space="0" w:color="auto"/>
        <w:bottom w:val="none" w:sz="0" w:space="0" w:color="auto"/>
        <w:right w:val="none" w:sz="0" w:space="0" w:color="auto"/>
      </w:divBdr>
      <w:divsChild>
        <w:div w:id="606694529">
          <w:marLeft w:val="432"/>
          <w:marRight w:val="0"/>
          <w:marTop w:val="115"/>
          <w:marBottom w:val="0"/>
          <w:divBdr>
            <w:top w:val="none" w:sz="0" w:space="0" w:color="auto"/>
            <w:left w:val="none" w:sz="0" w:space="0" w:color="auto"/>
            <w:bottom w:val="none" w:sz="0" w:space="0" w:color="auto"/>
            <w:right w:val="none" w:sz="0" w:space="0" w:color="auto"/>
          </w:divBdr>
        </w:div>
      </w:divsChild>
    </w:div>
    <w:div w:id="914625181">
      <w:bodyDiv w:val="1"/>
      <w:marLeft w:val="0"/>
      <w:marRight w:val="0"/>
      <w:marTop w:val="0"/>
      <w:marBottom w:val="0"/>
      <w:divBdr>
        <w:top w:val="none" w:sz="0" w:space="0" w:color="auto"/>
        <w:left w:val="none" w:sz="0" w:space="0" w:color="auto"/>
        <w:bottom w:val="none" w:sz="0" w:space="0" w:color="auto"/>
        <w:right w:val="none" w:sz="0" w:space="0" w:color="auto"/>
      </w:divBdr>
      <w:divsChild>
        <w:div w:id="1804469323">
          <w:marLeft w:val="432"/>
          <w:marRight w:val="0"/>
          <w:marTop w:val="115"/>
          <w:marBottom w:val="0"/>
          <w:divBdr>
            <w:top w:val="none" w:sz="0" w:space="0" w:color="auto"/>
            <w:left w:val="none" w:sz="0" w:space="0" w:color="auto"/>
            <w:bottom w:val="none" w:sz="0" w:space="0" w:color="auto"/>
            <w:right w:val="none" w:sz="0" w:space="0" w:color="auto"/>
          </w:divBdr>
        </w:div>
      </w:divsChild>
    </w:div>
    <w:div w:id="1022783889">
      <w:bodyDiv w:val="1"/>
      <w:marLeft w:val="0"/>
      <w:marRight w:val="0"/>
      <w:marTop w:val="0"/>
      <w:marBottom w:val="0"/>
      <w:divBdr>
        <w:top w:val="none" w:sz="0" w:space="0" w:color="auto"/>
        <w:left w:val="none" w:sz="0" w:space="0" w:color="auto"/>
        <w:bottom w:val="none" w:sz="0" w:space="0" w:color="auto"/>
        <w:right w:val="none" w:sz="0" w:space="0" w:color="auto"/>
      </w:divBdr>
      <w:divsChild>
        <w:div w:id="204029234">
          <w:marLeft w:val="432"/>
          <w:marRight w:val="0"/>
          <w:marTop w:val="115"/>
          <w:marBottom w:val="0"/>
          <w:divBdr>
            <w:top w:val="none" w:sz="0" w:space="0" w:color="auto"/>
            <w:left w:val="none" w:sz="0" w:space="0" w:color="auto"/>
            <w:bottom w:val="none" w:sz="0" w:space="0" w:color="auto"/>
            <w:right w:val="none" w:sz="0" w:space="0" w:color="auto"/>
          </w:divBdr>
        </w:div>
      </w:divsChild>
    </w:div>
    <w:div w:id="1112701884">
      <w:bodyDiv w:val="1"/>
      <w:marLeft w:val="0"/>
      <w:marRight w:val="0"/>
      <w:marTop w:val="0"/>
      <w:marBottom w:val="0"/>
      <w:divBdr>
        <w:top w:val="none" w:sz="0" w:space="0" w:color="auto"/>
        <w:left w:val="none" w:sz="0" w:space="0" w:color="auto"/>
        <w:bottom w:val="none" w:sz="0" w:space="0" w:color="auto"/>
        <w:right w:val="none" w:sz="0" w:space="0" w:color="auto"/>
      </w:divBdr>
      <w:divsChild>
        <w:div w:id="534660643">
          <w:marLeft w:val="432"/>
          <w:marRight w:val="0"/>
          <w:marTop w:val="96"/>
          <w:marBottom w:val="0"/>
          <w:divBdr>
            <w:top w:val="none" w:sz="0" w:space="0" w:color="auto"/>
            <w:left w:val="none" w:sz="0" w:space="0" w:color="auto"/>
            <w:bottom w:val="none" w:sz="0" w:space="0" w:color="auto"/>
            <w:right w:val="none" w:sz="0" w:space="0" w:color="auto"/>
          </w:divBdr>
        </w:div>
      </w:divsChild>
    </w:div>
    <w:div w:id="1166479828">
      <w:bodyDiv w:val="1"/>
      <w:marLeft w:val="0"/>
      <w:marRight w:val="0"/>
      <w:marTop w:val="0"/>
      <w:marBottom w:val="0"/>
      <w:divBdr>
        <w:top w:val="none" w:sz="0" w:space="0" w:color="auto"/>
        <w:left w:val="none" w:sz="0" w:space="0" w:color="auto"/>
        <w:bottom w:val="none" w:sz="0" w:space="0" w:color="auto"/>
        <w:right w:val="none" w:sz="0" w:space="0" w:color="auto"/>
      </w:divBdr>
      <w:divsChild>
        <w:div w:id="2121876033">
          <w:marLeft w:val="432"/>
          <w:marRight w:val="0"/>
          <w:marTop w:val="115"/>
          <w:marBottom w:val="0"/>
          <w:divBdr>
            <w:top w:val="none" w:sz="0" w:space="0" w:color="auto"/>
            <w:left w:val="none" w:sz="0" w:space="0" w:color="auto"/>
            <w:bottom w:val="none" w:sz="0" w:space="0" w:color="auto"/>
            <w:right w:val="none" w:sz="0" w:space="0" w:color="auto"/>
          </w:divBdr>
        </w:div>
      </w:divsChild>
    </w:div>
    <w:div w:id="1214655948">
      <w:bodyDiv w:val="1"/>
      <w:marLeft w:val="0"/>
      <w:marRight w:val="0"/>
      <w:marTop w:val="0"/>
      <w:marBottom w:val="0"/>
      <w:divBdr>
        <w:top w:val="none" w:sz="0" w:space="0" w:color="auto"/>
        <w:left w:val="none" w:sz="0" w:space="0" w:color="auto"/>
        <w:bottom w:val="none" w:sz="0" w:space="0" w:color="auto"/>
        <w:right w:val="none" w:sz="0" w:space="0" w:color="auto"/>
      </w:divBdr>
    </w:div>
    <w:div w:id="1407336659">
      <w:bodyDiv w:val="1"/>
      <w:marLeft w:val="0"/>
      <w:marRight w:val="0"/>
      <w:marTop w:val="0"/>
      <w:marBottom w:val="0"/>
      <w:divBdr>
        <w:top w:val="none" w:sz="0" w:space="0" w:color="auto"/>
        <w:left w:val="none" w:sz="0" w:space="0" w:color="auto"/>
        <w:bottom w:val="none" w:sz="0" w:space="0" w:color="auto"/>
        <w:right w:val="none" w:sz="0" w:space="0" w:color="auto"/>
      </w:divBdr>
      <w:divsChild>
        <w:div w:id="2067292956">
          <w:marLeft w:val="907"/>
          <w:marRight w:val="0"/>
          <w:marTop w:val="106"/>
          <w:marBottom w:val="0"/>
          <w:divBdr>
            <w:top w:val="none" w:sz="0" w:space="0" w:color="auto"/>
            <w:left w:val="none" w:sz="0" w:space="0" w:color="auto"/>
            <w:bottom w:val="none" w:sz="0" w:space="0" w:color="auto"/>
            <w:right w:val="none" w:sz="0" w:space="0" w:color="auto"/>
          </w:divBdr>
        </w:div>
      </w:divsChild>
    </w:div>
    <w:div w:id="1470169609">
      <w:bodyDiv w:val="1"/>
      <w:marLeft w:val="0"/>
      <w:marRight w:val="0"/>
      <w:marTop w:val="0"/>
      <w:marBottom w:val="0"/>
      <w:divBdr>
        <w:top w:val="none" w:sz="0" w:space="0" w:color="auto"/>
        <w:left w:val="none" w:sz="0" w:space="0" w:color="auto"/>
        <w:bottom w:val="none" w:sz="0" w:space="0" w:color="auto"/>
        <w:right w:val="none" w:sz="0" w:space="0" w:color="auto"/>
      </w:divBdr>
      <w:divsChild>
        <w:div w:id="2108426587">
          <w:marLeft w:val="432"/>
          <w:marRight w:val="0"/>
          <w:marTop w:val="115"/>
          <w:marBottom w:val="0"/>
          <w:divBdr>
            <w:top w:val="none" w:sz="0" w:space="0" w:color="auto"/>
            <w:left w:val="none" w:sz="0" w:space="0" w:color="auto"/>
            <w:bottom w:val="none" w:sz="0" w:space="0" w:color="auto"/>
            <w:right w:val="none" w:sz="0" w:space="0" w:color="auto"/>
          </w:divBdr>
        </w:div>
        <w:div w:id="1690328086">
          <w:marLeft w:val="907"/>
          <w:marRight w:val="0"/>
          <w:marTop w:val="115"/>
          <w:marBottom w:val="0"/>
          <w:divBdr>
            <w:top w:val="none" w:sz="0" w:space="0" w:color="auto"/>
            <w:left w:val="none" w:sz="0" w:space="0" w:color="auto"/>
            <w:bottom w:val="none" w:sz="0" w:space="0" w:color="auto"/>
            <w:right w:val="none" w:sz="0" w:space="0" w:color="auto"/>
          </w:divBdr>
        </w:div>
        <w:div w:id="1163550329">
          <w:marLeft w:val="1354"/>
          <w:marRight w:val="0"/>
          <w:marTop w:val="115"/>
          <w:marBottom w:val="0"/>
          <w:divBdr>
            <w:top w:val="none" w:sz="0" w:space="0" w:color="auto"/>
            <w:left w:val="none" w:sz="0" w:space="0" w:color="auto"/>
            <w:bottom w:val="none" w:sz="0" w:space="0" w:color="auto"/>
            <w:right w:val="none" w:sz="0" w:space="0" w:color="auto"/>
          </w:divBdr>
        </w:div>
        <w:div w:id="695040670">
          <w:marLeft w:val="907"/>
          <w:marRight w:val="0"/>
          <w:marTop w:val="115"/>
          <w:marBottom w:val="0"/>
          <w:divBdr>
            <w:top w:val="none" w:sz="0" w:space="0" w:color="auto"/>
            <w:left w:val="none" w:sz="0" w:space="0" w:color="auto"/>
            <w:bottom w:val="none" w:sz="0" w:space="0" w:color="auto"/>
            <w:right w:val="none" w:sz="0" w:space="0" w:color="auto"/>
          </w:divBdr>
        </w:div>
        <w:div w:id="77606911">
          <w:marLeft w:val="1354"/>
          <w:marRight w:val="0"/>
          <w:marTop w:val="115"/>
          <w:marBottom w:val="0"/>
          <w:divBdr>
            <w:top w:val="none" w:sz="0" w:space="0" w:color="auto"/>
            <w:left w:val="none" w:sz="0" w:space="0" w:color="auto"/>
            <w:bottom w:val="none" w:sz="0" w:space="0" w:color="auto"/>
            <w:right w:val="none" w:sz="0" w:space="0" w:color="auto"/>
          </w:divBdr>
        </w:div>
      </w:divsChild>
    </w:div>
    <w:div w:id="1473595342">
      <w:bodyDiv w:val="1"/>
      <w:marLeft w:val="0"/>
      <w:marRight w:val="0"/>
      <w:marTop w:val="0"/>
      <w:marBottom w:val="0"/>
      <w:divBdr>
        <w:top w:val="none" w:sz="0" w:space="0" w:color="auto"/>
        <w:left w:val="none" w:sz="0" w:space="0" w:color="auto"/>
        <w:bottom w:val="none" w:sz="0" w:space="0" w:color="auto"/>
        <w:right w:val="none" w:sz="0" w:space="0" w:color="auto"/>
      </w:divBdr>
      <w:divsChild>
        <w:div w:id="713849553">
          <w:marLeft w:val="432"/>
          <w:marRight w:val="0"/>
          <w:marTop w:val="115"/>
          <w:marBottom w:val="0"/>
          <w:divBdr>
            <w:top w:val="none" w:sz="0" w:space="0" w:color="auto"/>
            <w:left w:val="none" w:sz="0" w:space="0" w:color="auto"/>
            <w:bottom w:val="none" w:sz="0" w:space="0" w:color="auto"/>
            <w:right w:val="none" w:sz="0" w:space="0" w:color="auto"/>
          </w:divBdr>
        </w:div>
      </w:divsChild>
    </w:div>
    <w:div w:id="1499925254">
      <w:bodyDiv w:val="1"/>
      <w:marLeft w:val="0"/>
      <w:marRight w:val="0"/>
      <w:marTop w:val="0"/>
      <w:marBottom w:val="0"/>
      <w:divBdr>
        <w:top w:val="none" w:sz="0" w:space="0" w:color="auto"/>
        <w:left w:val="none" w:sz="0" w:space="0" w:color="auto"/>
        <w:bottom w:val="none" w:sz="0" w:space="0" w:color="auto"/>
        <w:right w:val="none" w:sz="0" w:space="0" w:color="auto"/>
      </w:divBdr>
      <w:divsChild>
        <w:div w:id="372654098">
          <w:marLeft w:val="432"/>
          <w:marRight w:val="0"/>
          <w:marTop w:val="115"/>
          <w:marBottom w:val="0"/>
          <w:divBdr>
            <w:top w:val="none" w:sz="0" w:space="0" w:color="auto"/>
            <w:left w:val="none" w:sz="0" w:space="0" w:color="auto"/>
            <w:bottom w:val="none" w:sz="0" w:space="0" w:color="auto"/>
            <w:right w:val="none" w:sz="0" w:space="0" w:color="auto"/>
          </w:divBdr>
        </w:div>
        <w:div w:id="349990704">
          <w:marLeft w:val="907"/>
          <w:marRight w:val="0"/>
          <w:marTop w:val="106"/>
          <w:marBottom w:val="0"/>
          <w:divBdr>
            <w:top w:val="none" w:sz="0" w:space="0" w:color="auto"/>
            <w:left w:val="none" w:sz="0" w:space="0" w:color="auto"/>
            <w:bottom w:val="none" w:sz="0" w:space="0" w:color="auto"/>
            <w:right w:val="none" w:sz="0" w:space="0" w:color="auto"/>
          </w:divBdr>
        </w:div>
        <w:div w:id="972516540">
          <w:marLeft w:val="907"/>
          <w:marRight w:val="0"/>
          <w:marTop w:val="106"/>
          <w:marBottom w:val="0"/>
          <w:divBdr>
            <w:top w:val="none" w:sz="0" w:space="0" w:color="auto"/>
            <w:left w:val="none" w:sz="0" w:space="0" w:color="auto"/>
            <w:bottom w:val="none" w:sz="0" w:space="0" w:color="auto"/>
            <w:right w:val="none" w:sz="0" w:space="0" w:color="auto"/>
          </w:divBdr>
        </w:div>
        <w:div w:id="598492297">
          <w:marLeft w:val="432"/>
          <w:marRight w:val="0"/>
          <w:marTop w:val="115"/>
          <w:marBottom w:val="0"/>
          <w:divBdr>
            <w:top w:val="none" w:sz="0" w:space="0" w:color="auto"/>
            <w:left w:val="none" w:sz="0" w:space="0" w:color="auto"/>
            <w:bottom w:val="none" w:sz="0" w:space="0" w:color="auto"/>
            <w:right w:val="none" w:sz="0" w:space="0" w:color="auto"/>
          </w:divBdr>
        </w:div>
      </w:divsChild>
    </w:div>
    <w:div w:id="1506431904">
      <w:bodyDiv w:val="1"/>
      <w:marLeft w:val="0"/>
      <w:marRight w:val="0"/>
      <w:marTop w:val="0"/>
      <w:marBottom w:val="0"/>
      <w:divBdr>
        <w:top w:val="none" w:sz="0" w:space="0" w:color="auto"/>
        <w:left w:val="none" w:sz="0" w:space="0" w:color="auto"/>
        <w:bottom w:val="none" w:sz="0" w:space="0" w:color="auto"/>
        <w:right w:val="none" w:sz="0" w:space="0" w:color="auto"/>
      </w:divBdr>
    </w:div>
    <w:div w:id="1526480220">
      <w:bodyDiv w:val="1"/>
      <w:marLeft w:val="0"/>
      <w:marRight w:val="0"/>
      <w:marTop w:val="0"/>
      <w:marBottom w:val="0"/>
      <w:divBdr>
        <w:top w:val="none" w:sz="0" w:space="0" w:color="auto"/>
        <w:left w:val="none" w:sz="0" w:space="0" w:color="auto"/>
        <w:bottom w:val="none" w:sz="0" w:space="0" w:color="auto"/>
        <w:right w:val="none" w:sz="0" w:space="0" w:color="auto"/>
      </w:divBdr>
      <w:divsChild>
        <w:div w:id="415907833">
          <w:marLeft w:val="432"/>
          <w:marRight w:val="0"/>
          <w:marTop w:val="115"/>
          <w:marBottom w:val="0"/>
          <w:divBdr>
            <w:top w:val="none" w:sz="0" w:space="0" w:color="auto"/>
            <w:left w:val="none" w:sz="0" w:space="0" w:color="auto"/>
            <w:bottom w:val="none" w:sz="0" w:space="0" w:color="auto"/>
            <w:right w:val="none" w:sz="0" w:space="0" w:color="auto"/>
          </w:divBdr>
        </w:div>
        <w:div w:id="1290160017">
          <w:marLeft w:val="432"/>
          <w:marRight w:val="0"/>
          <w:marTop w:val="115"/>
          <w:marBottom w:val="0"/>
          <w:divBdr>
            <w:top w:val="none" w:sz="0" w:space="0" w:color="auto"/>
            <w:left w:val="none" w:sz="0" w:space="0" w:color="auto"/>
            <w:bottom w:val="none" w:sz="0" w:space="0" w:color="auto"/>
            <w:right w:val="none" w:sz="0" w:space="0" w:color="auto"/>
          </w:divBdr>
        </w:div>
        <w:div w:id="488257509">
          <w:marLeft w:val="432"/>
          <w:marRight w:val="0"/>
          <w:marTop w:val="115"/>
          <w:marBottom w:val="0"/>
          <w:divBdr>
            <w:top w:val="none" w:sz="0" w:space="0" w:color="auto"/>
            <w:left w:val="none" w:sz="0" w:space="0" w:color="auto"/>
            <w:bottom w:val="none" w:sz="0" w:space="0" w:color="auto"/>
            <w:right w:val="none" w:sz="0" w:space="0" w:color="auto"/>
          </w:divBdr>
        </w:div>
      </w:divsChild>
    </w:div>
    <w:div w:id="1573392454">
      <w:bodyDiv w:val="1"/>
      <w:marLeft w:val="0"/>
      <w:marRight w:val="0"/>
      <w:marTop w:val="0"/>
      <w:marBottom w:val="0"/>
      <w:divBdr>
        <w:top w:val="none" w:sz="0" w:space="0" w:color="auto"/>
        <w:left w:val="none" w:sz="0" w:space="0" w:color="auto"/>
        <w:bottom w:val="none" w:sz="0" w:space="0" w:color="auto"/>
        <w:right w:val="none" w:sz="0" w:space="0" w:color="auto"/>
      </w:divBdr>
      <w:divsChild>
        <w:div w:id="1456560708">
          <w:marLeft w:val="720"/>
          <w:marRight w:val="0"/>
          <w:marTop w:val="115"/>
          <w:marBottom w:val="0"/>
          <w:divBdr>
            <w:top w:val="none" w:sz="0" w:space="0" w:color="auto"/>
            <w:left w:val="none" w:sz="0" w:space="0" w:color="auto"/>
            <w:bottom w:val="none" w:sz="0" w:space="0" w:color="auto"/>
            <w:right w:val="none" w:sz="0" w:space="0" w:color="auto"/>
          </w:divBdr>
        </w:div>
        <w:div w:id="1134955485">
          <w:marLeft w:val="720"/>
          <w:marRight w:val="0"/>
          <w:marTop w:val="115"/>
          <w:marBottom w:val="0"/>
          <w:divBdr>
            <w:top w:val="none" w:sz="0" w:space="0" w:color="auto"/>
            <w:left w:val="none" w:sz="0" w:space="0" w:color="auto"/>
            <w:bottom w:val="none" w:sz="0" w:space="0" w:color="auto"/>
            <w:right w:val="none" w:sz="0" w:space="0" w:color="auto"/>
          </w:divBdr>
        </w:div>
        <w:div w:id="1481774454">
          <w:marLeft w:val="720"/>
          <w:marRight w:val="0"/>
          <w:marTop w:val="115"/>
          <w:marBottom w:val="0"/>
          <w:divBdr>
            <w:top w:val="none" w:sz="0" w:space="0" w:color="auto"/>
            <w:left w:val="none" w:sz="0" w:space="0" w:color="auto"/>
            <w:bottom w:val="none" w:sz="0" w:space="0" w:color="auto"/>
            <w:right w:val="none" w:sz="0" w:space="0" w:color="auto"/>
          </w:divBdr>
        </w:div>
        <w:div w:id="2035184063">
          <w:marLeft w:val="720"/>
          <w:marRight w:val="0"/>
          <w:marTop w:val="115"/>
          <w:marBottom w:val="0"/>
          <w:divBdr>
            <w:top w:val="none" w:sz="0" w:space="0" w:color="auto"/>
            <w:left w:val="none" w:sz="0" w:space="0" w:color="auto"/>
            <w:bottom w:val="none" w:sz="0" w:space="0" w:color="auto"/>
            <w:right w:val="none" w:sz="0" w:space="0" w:color="auto"/>
          </w:divBdr>
        </w:div>
        <w:div w:id="1260259183">
          <w:marLeft w:val="720"/>
          <w:marRight w:val="0"/>
          <w:marTop w:val="115"/>
          <w:marBottom w:val="0"/>
          <w:divBdr>
            <w:top w:val="none" w:sz="0" w:space="0" w:color="auto"/>
            <w:left w:val="none" w:sz="0" w:space="0" w:color="auto"/>
            <w:bottom w:val="none" w:sz="0" w:space="0" w:color="auto"/>
            <w:right w:val="none" w:sz="0" w:space="0" w:color="auto"/>
          </w:divBdr>
        </w:div>
        <w:div w:id="1371685036">
          <w:marLeft w:val="720"/>
          <w:marRight w:val="0"/>
          <w:marTop w:val="115"/>
          <w:marBottom w:val="0"/>
          <w:divBdr>
            <w:top w:val="none" w:sz="0" w:space="0" w:color="auto"/>
            <w:left w:val="none" w:sz="0" w:space="0" w:color="auto"/>
            <w:bottom w:val="none" w:sz="0" w:space="0" w:color="auto"/>
            <w:right w:val="none" w:sz="0" w:space="0" w:color="auto"/>
          </w:divBdr>
        </w:div>
        <w:div w:id="1407457100">
          <w:marLeft w:val="720"/>
          <w:marRight w:val="0"/>
          <w:marTop w:val="115"/>
          <w:marBottom w:val="0"/>
          <w:divBdr>
            <w:top w:val="none" w:sz="0" w:space="0" w:color="auto"/>
            <w:left w:val="none" w:sz="0" w:space="0" w:color="auto"/>
            <w:bottom w:val="none" w:sz="0" w:space="0" w:color="auto"/>
            <w:right w:val="none" w:sz="0" w:space="0" w:color="auto"/>
          </w:divBdr>
        </w:div>
      </w:divsChild>
    </w:div>
    <w:div w:id="1750275610">
      <w:bodyDiv w:val="1"/>
      <w:marLeft w:val="0"/>
      <w:marRight w:val="0"/>
      <w:marTop w:val="0"/>
      <w:marBottom w:val="0"/>
      <w:divBdr>
        <w:top w:val="none" w:sz="0" w:space="0" w:color="auto"/>
        <w:left w:val="none" w:sz="0" w:space="0" w:color="auto"/>
        <w:bottom w:val="none" w:sz="0" w:space="0" w:color="auto"/>
        <w:right w:val="none" w:sz="0" w:space="0" w:color="auto"/>
      </w:divBdr>
      <w:divsChild>
        <w:div w:id="290524971">
          <w:marLeft w:val="432"/>
          <w:marRight w:val="0"/>
          <w:marTop w:val="115"/>
          <w:marBottom w:val="0"/>
          <w:divBdr>
            <w:top w:val="none" w:sz="0" w:space="0" w:color="auto"/>
            <w:left w:val="none" w:sz="0" w:space="0" w:color="auto"/>
            <w:bottom w:val="none" w:sz="0" w:space="0" w:color="auto"/>
            <w:right w:val="none" w:sz="0" w:space="0" w:color="auto"/>
          </w:divBdr>
        </w:div>
      </w:divsChild>
    </w:div>
    <w:div w:id="1843815476">
      <w:bodyDiv w:val="1"/>
      <w:marLeft w:val="0"/>
      <w:marRight w:val="0"/>
      <w:marTop w:val="0"/>
      <w:marBottom w:val="0"/>
      <w:divBdr>
        <w:top w:val="none" w:sz="0" w:space="0" w:color="auto"/>
        <w:left w:val="none" w:sz="0" w:space="0" w:color="auto"/>
        <w:bottom w:val="none" w:sz="0" w:space="0" w:color="auto"/>
        <w:right w:val="none" w:sz="0" w:space="0" w:color="auto"/>
      </w:divBdr>
      <w:divsChild>
        <w:div w:id="1701516829">
          <w:marLeft w:val="432"/>
          <w:marRight w:val="0"/>
          <w:marTop w:val="115"/>
          <w:marBottom w:val="0"/>
          <w:divBdr>
            <w:top w:val="none" w:sz="0" w:space="0" w:color="auto"/>
            <w:left w:val="none" w:sz="0" w:space="0" w:color="auto"/>
            <w:bottom w:val="none" w:sz="0" w:space="0" w:color="auto"/>
            <w:right w:val="none" w:sz="0" w:space="0" w:color="auto"/>
          </w:divBdr>
        </w:div>
        <w:div w:id="1952317906">
          <w:marLeft w:val="907"/>
          <w:marRight w:val="0"/>
          <w:marTop w:val="106"/>
          <w:marBottom w:val="0"/>
          <w:divBdr>
            <w:top w:val="none" w:sz="0" w:space="0" w:color="auto"/>
            <w:left w:val="none" w:sz="0" w:space="0" w:color="auto"/>
            <w:bottom w:val="none" w:sz="0" w:space="0" w:color="auto"/>
            <w:right w:val="none" w:sz="0" w:space="0" w:color="auto"/>
          </w:divBdr>
        </w:div>
        <w:div w:id="1961455116">
          <w:marLeft w:val="907"/>
          <w:marRight w:val="0"/>
          <w:marTop w:val="106"/>
          <w:marBottom w:val="0"/>
          <w:divBdr>
            <w:top w:val="none" w:sz="0" w:space="0" w:color="auto"/>
            <w:left w:val="none" w:sz="0" w:space="0" w:color="auto"/>
            <w:bottom w:val="none" w:sz="0" w:space="0" w:color="auto"/>
            <w:right w:val="none" w:sz="0" w:space="0" w:color="auto"/>
          </w:divBdr>
        </w:div>
        <w:div w:id="373386481">
          <w:marLeft w:val="907"/>
          <w:marRight w:val="0"/>
          <w:marTop w:val="106"/>
          <w:marBottom w:val="0"/>
          <w:divBdr>
            <w:top w:val="none" w:sz="0" w:space="0" w:color="auto"/>
            <w:left w:val="none" w:sz="0" w:space="0" w:color="auto"/>
            <w:bottom w:val="none" w:sz="0" w:space="0" w:color="auto"/>
            <w:right w:val="none" w:sz="0" w:space="0" w:color="auto"/>
          </w:divBdr>
        </w:div>
        <w:div w:id="206651916">
          <w:marLeft w:val="432"/>
          <w:marRight w:val="0"/>
          <w:marTop w:val="115"/>
          <w:marBottom w:val="0"/>
          <w:divBdr>
            <w:top w:val="none" w:sz="0" w:space="0" w:color="auto"/>
            <w:left w:val="none" w:sz="0" w:space="0" w:color="auto"/>
            <w:bottom w:val="none" w:sz="0" w:space="0" w:color="auto"/>
            <w:right w:val="none" w:sz="0" w:space="0" w:color="auto"/>
          </w:divBdr>
        </w:div>
        <w:div w:id="426658437">
          <w:marLeft w:val="432"/>
          <w:marRight w:val="0"/>
          <w:marTop w:val="115"/>
          <w:marBottom w:val="0"/>
          <w:divBdr>
            <w:top w:val="none" w:sz="0" w:space="0" w:color="auto"/>
            <w:left w:val="none" w:sz="0" w:space="0" w:color="auto"/>
            <w:bottom w:val="none" w:sz="0" w:space="0" w:color="auto"/>
            <w:right w:val="none" w:sz="0" w:space="0" w:color="auto"/>
          </w:divBdr>
        </w:div>
      </w:divsChild>
    </w:div>
    <w:div w:id="2001494886">
      <w:bodyDiv w:val="1"/>
      <w:marLeft w:val="0"/>
      <w:marRight w:val="0"/>
      <w:marTop w:val="0"/>
      <w:marBottom w:val="0"/>
      <w:divBdr>
        <w:top w:val="none" w:sz="0" w:space="0" w:color="auto"/>
        <w:left w:val="none" w:sz="0" w:space="0" w:color="auto"/>
        <w:bottom w:val="none" w:sz="0" w:space="0" w:color="auto"/>
        <w:right w:val="none" w:sz="0" w:space="0" w:color="auto"/>
      </w:divBdr>
      <w:divsChild>
        <w:div w:id="997148460">
          <w:marLeft w:val="907"/>
          <w:marRight w:val="0"/>
          <w:marTop w:val="106"/>
          <w:marBottom w:val="0"/>
          <w:divBdr>
            <w:top w:val="none" w:sz="0" w:space="0" w:color="auto"/>
            <w:left w:val="none" w:sz="0" w:space="0" w:color="auto"/>
            <w:bottom w:val="none" w:sz="0" w:space="0" w:color="auto"/>
            <w:right w:val="none" w:sz="0" w:space="0" w:color="auto"/>
          </w:divBdr>
        </w:div>
      </w:divsChild>
    </w:div>
    <w:div w:id="2004160840">
      <w:bodyDiv w:val="1"/>
      <w:marLeft w:val="0"/>
      <w:marRight w:val="0"/>
      <w:marTop w:val="0"/>
      <w:marBottom w:val="0"/>
      <w:divBdr>
        <w:top w:val="none" w:sz="0" w:space="0" w:color="auto"/>
        <w:left w:val="none" w:sz="0" w:space="0" w:color="auto"/>
        <w:bottom w:val="none" w:sz="0" w:space="0" w:color="auto"/>
        <w:right w:val="none" w:sz="0" w:space="0" w:color="auto"/>
      </w:divBdr>
      <w:divsChild>
        <w:div w:id="1348754256">
          <w:marLeft w:val="432"/>
          <w:marRight w:val="0"/>
          <w:marTop w:val="115"/>
          <w:marBottom w:val="0"/>
          <w:divBdr>
            <w:top w:val="none" w:sz="0" w:space="0" w:color="auto"/>
            <w:left w:val="none" w:sz="0" w:space="0" w:color="auto"/>
            <w:bottom w:val="none" w:sz="0" w:space="0" w:color="auto"/>
            <w:right w:val="none" w:sz="0" w:space="0" w:color="auto"/>
          </w:divBdr>
        </w:div>
        <w:div w:id="2013095956">
          <w:marLeft w:val="907"/>
          <w:marRight w:val="0"/>
          <w:marTop w:val="106"/>
          <w:marBottom w:val="0"/>
          <w:divBdr>
            <w:top w:val="none" w:sz="0" w:space="0" w:color="auto"/>
            <w:left w:val="none" w:sz="0" w:space="0" w:color="auto"/>
            <w:bottom w:val="none" w:sz="0" w:space="0" w:color="auto"/>
            <w:right w:val="none" w:sz="0" w:space="0" w:color="auto"/>
          </w:divBdr>
        </w:div>
        <w:div w:id="1299920321">
          <w:marLeft w:val="907"/>
          <w:marRight w:val="0"/>
          <w:marTop w:val="106"/>
          <w:marBottom w:val="0"/>
          <w:divBdr>
            <w:top w:val="none" w:sz="0" w:space="0" w:color="auto"/>
            <w:left w:val="none" w:sz="0" w:space="0" w:color="auto"/>
            <w:bottom w:val="none" w:sz="0" w:space="0" w:color="auto"/>
            <w:right w:val="none" w:sz="0" w:space="0" w:color="auto"/>
          </w:divBdr>
        </w:div>
        <w:div w:id="414977067">
          <w:marLeft w:val="1354"/>
          <w:marRight w:val="0"/>
          <w:marTop w:val="96"/>
          <w:marBottom w:val="0"/>
          <w:divBdr>
            <w:top w:val="none" w:sz="0" w:space="0" w:color="auto"/>
            <w:left w:val="none" w:sz="0" w:space="0" w:color="auto"/>
            <w:bottom w:val="none" w:sz="0" w:space="0" w:color="auto"/>
            <w:right w:val="none" w:sz="0" w:space="0" w:color="auto"/>
          </w:divBdr>
        </w:div>
        <w:div w:id="136149687">
          <w:marLeft w:val="1354"/>
          <w:marRight w:val="0"/>
          <w:marTop w:val="96"/>
          <w:marBottom w:val="0"/>
          <w:divBdr>
            <w:top w:val="none" w:sz="0" w:space="0" w:color="auto"/>
            <w:left w:val="none" w:sz="0" w:space="0" w:color="auto"/>
            <w:bottom w:val="none" w:sz="0" w:space="0" w:color="auto"/>
            <w:right w:val="none" w:sz="0" w:space="0" w:color="auto"/>
          </w:divBdr>
        </w:div>
        <w:div w:id="86849603">
          <w:marLeft w:val="1354"/>
          <w:marRight w:val="0"/>
          <w:marTop w:val="96"/>
          <w:marBottom w:val="0"/>
          <w:divBdr>
            <w:top w:val="none" w:sz="0" w:space="0" w:color="auto"/>
            <w:left w:val="none" w:sz="0" w:space="0" w:color="auto"/>
            <w:bottom w:val="none" w:sz="0" w:space="0" w:color="auto"/>
            <w:right w:val="none" w:sz="0" w:space="0" w:color="auto"/>
          </w:divBdr>
        </w:div>
      </w:divsChild>
    </w:div>
    <w:div w:id="2111774183">
      <w:bodyDiv w:val="1"/>
      <w:marLeft w:val="0"/>
      <w:marRight w:val="0"/>
      <w:marTop w:val="0"/>
      <w:marBottom w:val="0"/>
      <w:divBdr>
        <w:top w:val="none" w:sz="0" w:space="0" w:color="auto"/>
        <w:left w:val="none" w:sz="0" w:space="0" w:color="auto"/>
        <w:bottom w:val="none" w:sz="0" w:space="0" w:color="auto"/>
        <w:right w:val="none" w:sz="0" w:space="0" w:color="auto"/>
      </w:divBdr>
      <w:divsChild>
        <w:div w:id="1668167995">
          <w:marLeft w:val="432"/>
          <w:marRight w:val="0"/>
          <w:marTop w:val="115"/>
          <w:marBottom w:val="0"/>
          <w:divBdr>
            <w:top w:val="none" w:sz="0" w:space="0" w:color="auto"/>
            <w:left w:val="none" w:sz="0" w:space="0" w:color="auto"/>
            <w:bottom w:val="none" w:sz="0" w:space="0" w:color="auto"/>
            <w:right w:val="none" w:sz="0" w:space="0" w:color="auto"/>
          </w:divBdr>
        </w:div>
        <w:div w:id="206184445">
          <w:marLeft w:val="432"/>
          <w:marRight w:val="0"/>
          <w:marTop w:val="115"/>
          <w:marBottom w:val="0"/>
          <w:divBdr>
            <w:top w:val="none" w:sz="0" w:space="0" w:color="auto"/>
            <w:left w:val="none" w:sz="0" w:space="0" w:color="auto"/>
            <w:bottom w:val="none" w:sz="0" w:space="0" w:color="auto"/>
            <w:right w:val="none" w:sz="0" w:space="0" w:color="auto"/>
          </w:divBdr>
        </w:div>
        <w:div w:id="1859928328">
          <w:marLeft w:val="432"/>
          <w:marRight w:val="0"/>
          <w:marTop w:val="115"/>
          <w:marBottom w:val="0"/>
          <w:divBdr>
            <w:top w:val="none" w:sz="0" w:space="0" w:color="auto"/>
            <w:left w:val="none" w:sz="0" w:space="0" w:color="auto"/>
            <w:bottom w:val="none" w:sz="0" w:space="0" w:color="auto"/>
            <w:right w:val="none" w:sz="0" w:space="0" w:color="auto"/>
          </w:divBdr>
        </w:div>
        <w:div w:id="143412708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rrette@wayne.edu" TargetMode="External"/><Relationship Id="rId13" Type="http://schemas.openxmlformats.org/officeDocument/2006/relationships/hyperlink" Target="https://wayne.edu/assessment/mi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yne.edu/assessment/files/bloom_s_handout_colored_pyrami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yne.edu/assessment/files/student_services_assessment_handbook_wsu.pdf" TargetMode="External"/><Relationship Id="rId5" Type="http://schemas.openxmlformats.org/officeDocument/2006/relationships/webSettings" Target="webSettings.xml"/><Relationship Id="rId15" Type="http://schemas.openxmlformats.org/officeDocument/2006/relationships/hyperlink" Target="http://wayne.edu/assessment/document/" TargetMode="External"/><Relationship Id="rId10" Type="http://schemas.openxmlformats.org/officeDocument/2006/relationships/hyperlink" Target="https://wayne.edu/assessment/files/academic_programs_assessment_handbook_wsu.pdf" TargetMode="External"/><Relationship Id="rId4" Type="http://schemas.openxmlformats.org/officeDocument/2006/relationships/settings" Target="settings.xml"/><Relationship Id="rId9" Type="http://schemas.openxmlformats.org/officeDocument/2006/relationships/hyperlink" Target="mailto:c.barrette@wayne.edu" TargetMode="External"/><Relationship Id="rId14" Type="http://schemas.openxmlformats.org/officeDocument/2006/relationships/hyperlink" Target="http://wayne.edu/assessment/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5586-18C3-45D7-9F08-6CD2811D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Barrette</dc:creator>
  <cp:lastModifiedBy>Cathy Barrette</cp:lastModifiedBy>
  <cp:revision>2</cp:revision>
  <cp:lastPrinted>2022-08-25T14:58:00Z</cp:lastPrinted>
  <dcterms:created xsi:type="dcterms:W3CDTF">2022-08-25T15:02:00Z</dcterms:created>
  <dcterms:modified xsi:type="dcterms:W3CDTF">2022-08-25T15:02:00Z</dcterms:modified>
</cp:coreProperties>
</file>